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E9D" w:rsidRDefault="00402E9D" w:rsidP="00402E9D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402E9D">
        <w:rPr>
          <w:rFonts w:ascii="Times New Roman" w:hAnsi="Times New Roman" w:cs="Times New Roman"/>
          <w:b/>
          <w:sz w:val="30"/>
          <w:szCs w:val="30"/>
        </w:rPr>
        <w:t>Тема 15. Творчество А. Белого</w:t>
      </w:r>
    </w:p>
    <w:p w:rsidR="0008149E" w:rsidRDefault="0008149E" w:rsidP="00402E9D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02E9D" w:rsidRDefault="00402E9D" w:rsidP="00402E9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E9D">
        <w:rPr>
          <w:rFonts w:ascii="Times New Roman" w:hAnsi="Times New Roman" w:cs="Times New Roman"/>
          <w:sz w:val="28"/>
          <w:szCs w:val="28"/>
        </w:rPr>
        <w:t>Андрей Белый (Борис Николаевич Бугаев, 1880 – 1934)</w:t>
      </w:r>
      <w:r>
        <w:rPr>
          <w:rFonts w:ascii="Times New Roman" w:hAnsi="Times New Roman" w:cs="Times New Roman"/>
          <w:sz w:val="28"/>
          <w:szCs w:val="28"/>
        </w:rPr>
        <w:t xml:space="preserve"> – поэт, прозаик, литературный критик</w:t>
      </w:r>
    </w:p>
    <w:p w:rsidR="00402E9D" w:rsidRPr="00402E9D" w:rsidRDefault="00402E9D" w:rsidP="00402E9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2E9D" w:rsidRDefault="00402E9D" w:rsidP="00402E9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02E9D">
        <w:rPr>
          <w:rFonts w:ascii="Times New Roman" w:hAnsi="Times New Roman" w:cs="Times New Roman"/>
          <w:sz w:val="28"/>
          <w:szCs w:val="28"/>
        </w:rPr>
        <w:t xml:space="preserve">А. Белый – теоретик </w:t>
      </w:r>
      <w:proofErr w:type="spellStart"/>
      <w:r w:rsidRPr="00402E9D">
        <w:rPr>
          <w:rFonts w:ascii="Times New Roman" w:hAnsi="Times New Roman" w:cs="Times New Roman"/>
          <w:sz w:val="28"/>
          <w:szCs w:val="28"/>
        </w:rPr>
        <w:t>младосимволизма</w:t>
      </w:r>
      <w:proofErr w:type="spellEnd"/>
      <w:r w:rsidRPr="00402E9D">
        <w:rPr>
          <w:rFonts w:ascii="Times New Roman" w:hAnsi="Times New Roman" w:cs="Times New Roman"/>
          <w:sz w:val="28"/>
          <w:szCs w:val="28"/>
        </w:rPr>
        <w:t>.</w:t>
      </w:r>
    </w:p>
    <w:p w:rsidR="00402E9D" w:rsidRDefault="00402E9D" w:rsidP="00402E9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02E9D">
        <w:rPr>
          <w:rFonts w:ascii="Times New Roman" w:hAnsi="Times New Roman" w:cs="Times New Roman"/>
          <w:sz w:val="28"/>
          <w:szCs w:val="28"/>
        </w:rPr>
        <w:t>Поэтический мир А. Белого.</w:t>
      </w:r>
    </w:p>
    <w:p w:rsidR="00402E9D" w:rsidRPr="00402E9D" w:rsidRDefault="00402E9D" w:rsidP="00402E9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02E9D">
        <w:rPr>
          <w:rFonts w:ascii="Times New Roman" w:hAnsi="Times New Roman" w:cs="Times New Roman"/>
          <w:sz w:val="28"/>
          <w:szCs w:val="28"/>
        </w:rPr>
        <w:t>Специфика художественного мира прозы А. Белого (на материале романа «Петербург»).</w:t>
      </w:r>
    </w:p>
    <w:p w:rsidR="00402E9D" w:rsidRDefault="00402E9D" w:rsidP="0085551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551A" w:rsidRPr="0085551A" w:rsidRDefault="00402E9D" w:rsidP="0085551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402E9D">
        <w:rPr>
          <w:rFonts w:ascii="Times New Roman" w:hAnsi="Times New Roman" w:cs="Times New Roman"/>
          <w:sz w:val="28"/>
          <w:szCs w:val="28"/>
        </w:rPr>
        <w:t xml:space="preserve">А. Белый – теоретик </w:t>
      </w:r>
      <w:proofErr w:type="spellStart"/>
      <w:r w:rsidRPr="00402E9D">
        <w:rPr>
          <w:rFonts w:ascii="Times New Roman" w:hAnsi="Times New Roman" w:cs="Times New Roman"/>
          <w:sz w:val="28"/>
          <w:szCs w:val="28"/>
        </w:rPr>
        <w:t>младосимволизма</w:t>
      </w:r>
      <w:proofErr w:type="spellEnd"/>
      <w:r w:rsidRPr="00402E9D">
        <w:rPr>
          <w:rFonts w:ascii="Times New Roman" w:hAnsi="Times New Roman" w:cs="Times New Roman"/>
          <w:sz w:val="28"/>
          <w:szCs w:val="28"/>
        </w:rPr>
        <w:t>.</w:t>
      </w:r>
    </w:p>
    <w:p w:rsidR="00CA2194" w:rsidRDefault="00A31EFF" w:rsidP="00402E9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</w:t>
      </w:r>
      <w:proofErr w:type="gramStart"/>
      <w:r>
        <w:rPr>
          <w:rFonts w:ascii="Times New Roman" w:hAnsi="Times New Roman" w:cs="Times New Roman"/>
          <w:sz w:val="28"/>
          <w:szCs w:val="28"/>
        </w:rPr>
        <w:t>Белый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обладал многогранным талантом. Он п</w:t>
      </w:r>
      <w:r w:rsidR="0085551A" w:rsidRPr="0085551A">
        <w:rPr>
          <w:rFonts w:ascii="Times New Roman" w:hAnsi="Times New Roman" w:cs="Times New Roman"/>
          <w:sz w:val="28"/>
          <w:szCs w:val="28"/>
        </w:rPr>
        <w:t xml:space="preserve">роявил себя как поэт, прозаик, критик, теоретик символизма. </w:t>
      </w:r>
      <w:r>
        <w:rPr>
          <w:rFonts w:ascii="Times New Roman" w:hAnsi="Times New Roman" w:cs="Times New Roman"/>
          <w:sz w:val="28"/>
          <w:szCs w:val="28"/>
        </w:rPr>
        <w:t xml:space="preserve">А. Белый родился в семье </w:t>
      </w:r>
      <w:r w:rsidR="0085551A" w:rsidRPr="0085551A">
        <w:rPr>
          <w:rFonts w:ascii="Times New Roman" w:hAnsi="Times New Roman" w:cs="Times New Roman"/>
          <w:sz w:val="28"/>
          <w:szCs w:val="28"/>
        </w:rPr>
        <w:t>профессора-математи</w:t>
      </w:r>
      <w:r w:rsidR="00402E9D">
        <w:rPr>
          <w:rFonts w:ascii="Times New Roman" w:hAnsi="Times New Roman" w:cs="Times New Roman"/>
          <w:sz w:val="28"/>
          <w:szCs w:val="28"/>
        </w:rPr>
        <w:t>ка Московского уни</w:t>
      </w:r>
      <w:r>
        <w:rPr>
          <w:rFonts w:ascii="Times New Roman" w:hAnsi="Times New Roman" w:cs="Times New Roman"/>
          <w:sz w:val="28"/>
          <w:szCs w:val="28"/>
        </w:rPr>
        <w:t xml:space="preserve">верситета, </w:t>
      </w:r>
      <w:r w:rsidR="00402E9D">
        <w:rPr>
          <w:rFonts w:ascii="Times New Roman" w:hAnsi="Times New Roman" w:cs="Times New Roman"/>
          <w:sz w:val="28"/>
          <w:szCs w:val="28"/>
        </w:rPr>
        <w:t>о</w:t>
      </w:r>
      <w:r w:rsidR="0085551A" w:rsidRPr="0085551A">
        <w:rPr>
          <w:rFonts w:ascii="Times New Roman" w:hAnsi="Times New Roman" w:cs="Times New Roman"/>
          <w:sz w:val="28"/>
          <w:szCs w:val="28"/>
        </w:rPr>
        <w:t>кончил естественное отделение физико-математического факультета университета. Его и</w:t>
      </w:r>
      <w:r>
        <w:rPr>
          <w:rFonts w:ascii="Times New Roman" w:hAnsi="Times New Roman" w:cs="Times New Roman"/>
          <w:sz w:val="28"/>
          <w:szCs w:val="28"/>
        </w:rPr>
        <w:t>нтересы были чрезвычайно широки.</w:t>
      </w:r>
      <w:r w:rsidR="0085551A" w:rsidRPr="0085551A">
        <w:rPr>
          <w:rFonts w:ascii="Times New Roman" w:hAnsi="Times New Roman" w:cs="Times New Roman"/>
          <w:sz w:val="28"/>
          <w:szCs w:val="28"/>
        </w:rPr>
        <w:t xml:space="preserve"> Нар</w:t>
      </w:r>
      <w:r>
        <w:rPr>
          <w:rFonts w:ascii="Times New Roman" w:hAnsi="Times New Roman" w:cs="Times New Roman"/>
          <w:sz w:val="28"/>
          <w:szCs w:val="28"/>
        </w:rPr>
        <w:t>яду с интересом к точным наукам</w:t>
      </w:r>
      <w:r w:rsidR="0085551A" w:rsidRPr="0085551A">
        <w:rPr>
          <w:rFonts w:ascii="Times New Roman" w:hAnsi="Times New Roman" w:cs="Times New Roman"/>
          <w:sz w:val="28"/>
          <w:szCs w:val="28"/>
        </w:rPr>
        <w:t xml:space="preserve">  </w:t>
      </w:r>
      <w:r w:rsidR="00CA2194">
        <w:rPr>
          <w:rFonts w:ascii="Times New Roman" w:hAnsi="Times New Roman" w:cs="Times New Roman"/>
          <w:sz w:val="28"/>
          <w:szCs w:val="28"/>
        </w:rPr>
        <w:t xml:space="preserve">А. </w:t>
      </w:r>
      <w:proofErr w:type="gramStart"/>
      <w:r w:rsidR="00CA2194">
        <w:rPr>
          <w:rFonts w:ascii="Times New Roman" w:hAnsi="Times New Roman" w:cs="Times New Roman"/>
          <w:sz w:val="28"/>
          <w:szCs w:val="28"/>
        </w:rPr>
        <w:t>Белый</w:t>
      </w:r>
      <w:proofErr w:type="gramEnd"/>
      <w:r w:rsidR="00CA2194">
        <w:rPr>
          <w:rFonts w:ascii="Times New Roman" w:hAnsi="Times New Roman" w:cs="Times New Roman"/>
          <w:sz w:val="28"/>
          <w:szCs w:val="28"/>
        </w:rPr>
        <w:t xml:space="preserve"> </w:t>
      </w:r>
      <w:r w:rsidR="0085551A" w:rsidRPr="0085551A">
        <w:rPr>
          <w:rFonts w:ascii="Times New Roman" w:hAnsi="Times New Roman" w:cs="Times New Roman"/>
          <w:sz w:val="28"/>
          <w:szCs w:val="28"/>
        </w:rPr>
        <w:t xml:space="preserve">тяготел к иррациональности, мистике. В ранний период творчества </w:t>
      </w:r>
      <w:r w:rsidR="00CA2194">
        <w:rPr>
          <w:rFonts w:ascii="Times New Roman" w:hAnsi="Times New Roman" w:cs="Times New Roman"/>
          <w:sz w:val="28"/>
          <w:szCs w:val="28"/>
        </w:rPr>
        <w:t xml:space="preserve">он </w:t>
      </w:r>
      <w:r w:rsidR="0085551A" w:rsidRPr="0085551A">
        <w:rPr>
          <w:rFonts w:ascii="Times New Roman" w:hAnsi="Times New Roman" w:cs="Times New Roman"/>
          <w:sz w:val="28"/>
          <w:szCs w:val="28"/>
        </w:rPr>
        <w:t>пережил сильнейшее увлечение идеями Ф. Ницше и В.</w:t>
      </w:r>
      <w:r w:rsidR="00CA2194">
        <w:rPr>
          <w:rFonts w:ascii="Times New Roman" w:hAnsi="Times New Roman" w:cs="Times New Roman"/>
          <w:sz w:val="28"/>
          <w:szCs w:val="28"/>
        </w:rPr>
        <w:t> Соловьева, позже – антропософским учением</w:t>
      </w:r>
      <w:r w:rsidR="00CA2194" w:rsidRPr="00CA2194">
        <w:rPr>
          <w:rFonts w:ascii="Times New Roman" w:hAnsi="Times New Roman" w:cs="Times New Roman"/>
          <w:sz w:val="28"/>
          <w:szCs w:val="28"/>
        </w:rPr>
        <w:t xml:space="preserve"> Р. Штейнера. </w:t>
      </w:r>
      <w:r w:rsidR="00CA21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551A" w:rsidRPr="0085551A" w:rsidRDefault="00402E9D" w:rsidP="00402E9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Белый а</w:t>
      </w:r>
      <w:r w:rsidR="0085551A" w:rsidRPr="0085551A">
        <w:rPr>
          <w:rFonts w:ascii="Times New Roman" w:hAnsi="Times New Roman" w:cs="Times New Roman"/>
          <w:sz w:val="28"/>
          <w:szCs w:val="28"/>
        </w:rPr>
        <w:t>ктивно выс</w:t>
      </w:r>
      <w:r>
        <w:rPr>
          <w:rFonts w:ascii="Times New Roman" w:hAnsi="Times New Roman" w:cs="Times New Roman"/>
          <w:sz w:val="28"/>
          <w:szCs w:val="28"/>
        </w:rPr>
        <w:t>тупал как теоретик символизма. Он с</w:t>
      </w:r>
      <w:r w:rsidR="0085551A" w:rsidRPr="0085551A">
        <w:rPr>
          <w:rFonts w:ascii="Times New Roman" w:hAnsi="Times New Roman" w:cs="Times New Roman"/>
          <w:sz w:val="28"/>
          <w:szCs w:val="28"/>
        </w:rPr>
        <w:t>тремился создать свою теорию символизма к</w:t>
      </w:r>
      <w:r>
        <w:rPr>
          <w:rFonts w:ascii="Times New Roman" w:hAnsi="Times New Roman" w:cs="Times New Roman"/>
          <w:sz w:val="28"/>
          <w:szCs w:val="28"/>
        </w:rPr>
        <w:t>ак специфического миропоним</w:t>
      </w:r>
      <w:r w:rsidR="00A31EFF">
        <w:rPr>
          <w:rFonts w:ascii="Times New Roman" w:hAnsi="Times New Roman" w:cs="Times New Roman"/>
          <w:sz w:val="28"/>
          <w:szCs w:val="28"/>
        </w:rPr>
        <w:t>ания,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85551A" w:rsidRPr="0085551A">
        <w:rPr>
          <w:rFonts w:ascii="Times New Roman" w:hAnsi="Times New Roman" w:cs="Times New Roman"/>
          <w:sz w:val="28"/>
          <w:szCs w:val="28"/>
        </w:rPr>
        <w:t xml:space="preserve">азвивал концепцию религиозно-философского, теургического символизма, направленного на преображение бытия. </w:t>
      </w:r>
      <w:r>
        <w:rPr>
          <w:rFonts w:ascii="Times New Roman" w:hAnsi="Times New Roman" w:cs="Times New Roman"/>
          <w:sz w:val="28"/>
          <w:szCs w:val="28"/>
        </w:rPr>
        <w:t xml:space="preserve">А. </w:t>
      </w:r>
      <w:proofErr w:type="gramStart"/>
      <w:r>
        <w:rPr>
          <w:rFonts w:ascii="Times New Roman" w:hAnsi="Times New Roman" w:cs="Times New Roman"/>
          <w:sz w:val="28"/>
          <w:szCs w:val="28"/>
        </w:rPr>
        <w:t>Белый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85551A" w:rsidRPr="0085551A">
        <w:rPr>
          <w:rFonts w:ascii="Times New Roman" w:hAnsi="Times New Roman" w:cs="Times New Roman"/>
          <w:sz w:val="28"/>
          <w:szCs w:val="28"/>
        </w:rPr>
        <w:t xml:space="preserve">читал, что творчество имеет религиозно-мистическую основу. Эта мысль была </w:t>
      </w:r>
      <w:r w:rsidR="00D31FFB">
        <w:rPr>
          <w:rFonts w:ascii="Times New Roman" w:hAnsi="Times New Roman" w:cs="Times New Roman"/>
          <w:sz w:val="28"/>
          <w:szCs w:val="28"/>
        </w:rPr>
        <w:t xml:space="preserve">выражена в статьях «О теургии», </w:t>
      </w:r>
      <w:r w:rsidR="0085551A" w:rsidRPr="0085551A">
        <w:rPr>
          <w:rFonts w:ascii="Times New Roman" w:hAnsi="Times New Roman" w:cs="Times New Roman"/>
          <w:sz w:val="28"/>
          <w:szCs w:val="28"/>
        </w:rPr>
        <w:t>«Апокалипсис в русской поэзии» (</w:t>
      </w:r>
      <w:r>
        <w:rPr>
          <w:rFonts w:ascii="Times New Roman" w:hAnsi="Times New Roman" w:cs="Times New Roman"/>
          <w:sz w:val="28"/>
          <w:szCs w:val="28"/>
        </w:rPr>
        <w:t xml:space="preserve">книга </w:t>
      </w:r>
      <w:r w:rsidR="00D31FFB">
        <w:rPr>
          <w:rFonts w:ascii="Times New Roman" w:hAnsi="Times New Roman" w:cs="Times New Roman"/>
          <w:sz w:val="28"/>
          <w:szCs w:val="28"/>
        </w:rPr>
        <w:t>«Луг зеленый»</w:t>
      </w:r>
      <w:r w:rsidR="0085551A" w:rsidRPr="0085551A">
        <w:rPr>
          <w:rFonts w:ascii="Times New Roman" w:hAnsi="Times New Roman" w:cs="Times New Roman"/>
          <w:sz w:val="28"/>
          <w:szCs w:val="28"/>
        </w:rPr>
        <w:t xml:space="preserve">). Теургия – умение входить в связь с высшими силами, своего рода практическое применение теософии. </w:t>
      </w:r>
      <w:r>
        <w:rPr>
          <w:rFonts w:ascii="Times New Roman" w:hAnsi="Times New Roman" w:cs="Times New Roman"/>
          <w:sz w:val="28"/>
          <w:szCs w:val="28"/>
        </w:rPr>
        <w:t xml:space="preserve">А. Белый писал: </w:t>
      </w:r>
      <w:r w:rsidR="0085551A" w:rsidRPr="0085551A">
        <w:rPr>
          <w:rFonts w:ascii="Times New Roman" w:hAnsi="Times New Roman" w:cs="Times New Roman"/>
          <w:sz w:val="28"/>
          <w:szCs w:val="28"/>
        </w:rPr>
        <w:t xml:space="preserve">«Искусство </w:t>
      </w:r>
      <w:r w:rsidRPr="00402E9D">
        <w:rPr>
          <w:rFonts w:ascii="Times New Roman" w:hAnsi="Times New Roman" w:cs="Times New Roman"/>
          <w:sz w:val="28"/>
          <w:szCs w:val="28"/>
        </w:rPr>
        <w:t>&lt;</w:t>
      </w:r>
      <w:r w:rsidR="0085551A" w:rsidRPr="0085551A">
        <w:rPr>
          <w:rFonts w:ascii="Times New Roman" w:hAnsi="Times New Roman" w:cs="Times New Roman"/>
          <w:sz w:val="28"/>
          <w:szCs w:val="28"/>
        </w:rPr>
        <w:t>…</w:t>
      </w:r>
      <w:r w:rsidRPr="00402E9D">
        <w:rPr>
          <w:rFonts w:ascii="Times New Roman" w:hAnsi="Times New Roman" w:cs="Times New Roman"/>
          <w:sz w:val="28"/>
          <w:szCs w:val="28"/>
        </w:rPr>
        <w:t>&gt;</w:t>
      </w:r>
      <w:r w:rsidR="0085551A" w:rsidRPr="0085551A">
        <w:rPr>
          <w:rFonts w:ascii="Times New Roman" w:hAnsi="Times New Roman" w:cs="Times New Roman"/>
          <w:sz w:val="28"/>
          <w:szCs w:val="28"/>
        </w:rPr>
        <w:t xml:space="preserve"> кратчайший путь к религии, здесь человечество, познавшее свою сущность, объединяется единством Вечной Жены: творчество, проведенное до конца, непосредственно переходит в религиозное творчество – теургию».</w:t>
      </w:r>
    </w:p>
    <w:p w:rsidR="0085551A" w:rsidRPr="0085551A" w:rsidRDefault="00402E9D" w:rsidP="00CA219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Белый утверждал музыку</w:t>
      </w:r>
      <w:r w:rsidR="0085551A" w:rsidRPr="0085551A">
        <w:rPr>
          <w:rFonts w:ascii="Times New Roman" w:hAnsi="Times New Roman" w:cs="Times New Roman"/>
          <w:sz w:val="28"/>
          <w:szCs w:val="28"/>
        </w:rPr>
        <w:t xml:space="preserve"> как </w:t>
      </w:r>
      <w:r>
        <w:rPr>
          <w:rFonts w:ascii="Times New Roman" w:hAnsi="Times New Roman" w:cs="Times New Roman"/>
          <w:sz w:val="28"/>
          <w:szCs w:val="28"/>
        </w:rPr>
        <w:t>господствующий вид искусства (статья «Формы искусства» из книги «Символизм»)</w:t>
      </w:r>
      <w:r w:rsidR="0085551A" w:rsidRPr="0085551A">
        <w:rPr>
          <w:rFonts w:ascii="Times New Roman" w:hAnsi="Times New Roman" w:cs="Times New Roman"/>
          <w:sz w:val="28"/>
          <w:szCs w:val="28"/>
        </w:rPr>
        <w:t xml:space="preserve">. В представлении </w:t>
      </w:r>
      <w:r>
        <w:rPr>
          <w:rFonts w:ascii="Times New Roman" w:hAnsi="Times New Roman" w:cs="Times New Roman"/>
          <w:sz w:val="28"/>
          <w:szCs w:val="28"/>
        </w:rPr>
        <w:t xml:space="preserve">А. </w:t>
      </w:r>
      <w:r w:rsidR="0085551A" w:rsidRPr="0085551A">
        <w:rPr>
          <w:rFonts w:ascii="Times New Roman" w:hAnsi="Times New Roman" w:cs="Times New Roman"/>
          <w:sz w:val="28"/>
          <w:szCs w:val="28"/>
        </w:rPr>
        <w:t xml:space="preserve">Белого музыка – это «искусство искусств», остальные его виды имеют значение, если приближаются к музыке. </w:t>
      </w:r>
      <w:r w:rsidR="00CA2194" w:rsidRPr="00CA2194">
        <w:rPr>
          <w:rFonts w:ascii="Times New Roman" w:hAnsi="Times New Roman" w:cs="Times New Roman"/>
          <w:sz w:val="28"/>
          <w:szCs w:val="28"/>
        </w:rPr>
        <w:t>Идеи о сочетании искусства слова с законами музыки</w:t>
      </w:r>
      <w:r w:rsidR="00A31EFF">
        <w:rPr>
          <w:rFonts w:ascii="Times New Roman" w:hAnsi="Times New Roman" w:cs="Times New Roman"/>
          <w:sz w:val="28"/>
          <w:szCs w:val="28"/>
        </w:rPr>
        <w:t xml:space="preserve"> он</w:t>
      </w:r>
      <w:r w:rsidR="00CA2194" w:rsidRPr="00CA2194">
        <w:rPr>
          <w:rFonts w:ascii="Times New Roman" w:hAnsi="Times New Roman" w:cs="Times New Roman"/>
          <w:sz w:val="28"/>
          <w:szCs w:val="28"/>
        </w:rPr>
        <w:t xml:space="preserve"> выразил в «Симфониях». Это лиро-эпические сочинения, в которых наглядно проявляется музыкальная поэтика. </w:t>
      </w:r>
      <w:r w:rsidR="00CA2194">
        <w:rPr>
          <w:rFonts w:ascii="Times New Roman" w:hAnsi="Times New Roman" w:cs="Times New Roman"/>
          <w:sz w:val="28"/>
          <w:szCs w:val="28"/>
        </w:rPr>
        <w:t xml:space="preserve">А. </w:t>
      </w:r>
      <w:r w:rsidR="00CA2194" w:rsidRPr="00CA2194">
        <w:rPr>
          <w:rFonts w:ascii="Times New Roman" w:hAnsi="Times New Roman" w:cs="Times New Roman"/>
          <w:sz w:val="28"/>
          <w:szCs w:val="28"/>
        </w:rPr>
        <w:t>Белый написал четыре симфонии: «Северная», 1901, «Драматическая», 1901, «Возврат», 1901 – 1904, «Кубок метелей», 1902 – 1907.</w:t>
      </w:r>
    </w:p>
    <w:p w:rsidR="0085551A" w:rsidRPr="0085551A" w:rsidRDefault="00CA2194" w:rsidP="0085551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CA2194">
        <w:rPr>
          <w:rFonts w:ascii="Times New Roman" w:hAnsi="Times New Roman" w:cs="Times New Roman"/>
          <w:sz w:val="28"/>
          <w:szCs w:val="28"/>
        </w:rPr>
        <w:t>Поэтический мир А. Белого.</w:t>
      </w:r>
    </w:p>
    <w:p w:rsidR="0085551A" w:rsidRPr="0085551A" w:rsidRDefault="0085551A" w:rsidP="00CA219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51A">
        <w:rPr>
          <w:rFonts w:ascii="Times New Roman" w:hAnsi="Times New Roman" w:cs="Times New Roman"/>
          <w:sz w:val="28"/>
          <w:szCs w:val="28"/>
        </w:rPr>
        <w:t xml:space="preserve">«Золото в лазури», 1904 – поэтическая параллель темам «Симфоний». Стихи создавались с 1900 года параллельно с «Симфониями». Книга преимущественно радостная, солнечная. «Солнечность» </w:t>
      </w:r>
      <w:proofErr w:type="gramStart"/>
      <w:r w:rsidRPr="0085551A">
        <w:rPr>
          <w:rFonts w:ascii="Times New Roman" w:hAnsi="Times New Roman" w:cs="Times New Roman"/>
          <w:sz w:val="28"/>
          <w:szCs w:val="28"/>
        </w:rPr>
        <w:t>определяется</w:t>
      </w:r>
      <w:proofErr w:type="gramEnd"/>
      <w:r w:rsidRPr="0085551A">
        <w:rPr>
          <w:rFonts w:ascii="Times New Roman" w:hAnsi="Times New Roman" w:cs="Times New Roman"/>
          <w:sz w:val="28"/>
          <w:szCs w:val="28"/>
        </w:rPr>
        <w:t xml:space="preserve"> прежде всего </w:t>
      </w:r>
      <w:proofErr w:type="spellStart"/>
      <w:r w:rsidRPr="0085551A">
        <w:rPr>
          <w:rFonts w:ascii="Times New Roman" w:hAnsi="Times New Roman" w:cs="Times New Roman"/>
          <w:sz w:val="28"/>
          <w:szCs w:val="28"/>
        </w:rPr>
        <w:t>аргонавтической</w:t>
      </w:r>
      <w:proofErr w:type="spellEnd"/>
      <w:r w:rsidRPr="0085551A">
        <w:rPr>
          <w:rFonts w:ascii="Times New Roman" w:hAnsi="Times New Roman" w:cs="Times New Roman"/>
          <w:sz w:val="28"/>
          <w:szCs w:val="28"/>
        </w:rPr>
        <w:t xml:space="preserve"> темой, стремлением автора эмоционально передать восторги героя, постигающего мир Вечности. </w:t>
      </w:r>
      <w:r w:rsidR="0087217D">
        <w:rPr>
          <w:rFonts w:ascii="Times New Roman" w:hAnsi="Times New Roman" w:cs="Times New Roman"/>
          <w:sz w:val="28"/>
          <w:szCs w:val="28"/>
        </w:rPr>
        <w:t xml:space="preserve">А. </w:t>
      </w:r>
      <w:r w:rsidRPr="0085551A">
        <w:rPr>
          <w:rFonts w:ascii="Times New Roman" w:hAnsi="Times New Roman" w:cs="Times New Roman"/>
          <w:sz w:val="28"/>
          <w:szCs w:val="28"/>
        </w:rPr>
        <w:t xml:space="preserve">Белый создает </w:t>
      </w:r>
      <w:r w:rsidRPr="0085551A">
        <w:rPr>
          <w:rFonts w:ascii="Times New Roman" w:hAnsi="Times New Roman" w:cs="Times New Roman"/>
          <w:sz w:val="28"/>
          <w:szCs w:val="28"/>
        </w:rPr>
        <w:lastRenderedPageBreak/>
        <w:t>образ воздушного корабля Арго, на котором избранные (аргонавты) должны отправиться за мечтой, к Солнцу. Поэтому наиболее характерной особенностью стиля является «цвет». Солнце в понимании автора – символ светлого, божественного начала жизни, олицетворение Вечности. Небо – преддверие Вечности. Это царство света, поэт характеризует все происходящее в этом мире цветовыми эпитетами. Солнце на фоне голубого неба (эфира) – «золото в лазури», и солнце – символ золотого руна, которого можно достичь, тольк</w:t>
      </w:r>
      <w:r w:rsidR="0087217D">
        <w:rPr>
          <w:rFonts w:ascii="Times New Roman" w:hAnsi="Times New Roman" w:cs="Times New Roman"/>
          <w:sz w:val="28"/>
          <w:szCs w:val="28"/>
        </w:rPr>
        <w:t>о отрешившись от повседневности.</w:t>
      </w:r>
      <w:r w:rsidRPr="0085551A">
        <w:rPr>
          <w:rFonts w:ascii="Times New Roman" w:hAnsi="Times New Roman" w:cs="Times New Roman"/>
          <w:sz w:val="28"/>
          <w:szCs w:val="28"/>
        </w:rPr>
        <w:t xml:space="preserve"> </w:t>
      </w:r>
      <w:r w:rsidR="0087217D">
        <w:rPr>
          <w:rFonts w:ascii="Times New Roman" w:hAnsi="Times New Roman" w:cs="Times New Roman"/>
          <w:sz w:val="28"/>
          <w:szCs w:val="28"/>
        </w:rPr>
        <w:t>Т</w:t>
      </w:r>
      <w:r w:rsidRPr="0085551A">
        <w:rPr>
          <w:rFonts w:ascii="Times New Roman" w:hAnsi="Times New Roman" w:cs="Times New Roman"/>
          <w:sz w:val="28"/>
          <w:szCs w:val="28"/>
        </w:rPr>
        <w:t>огда насту</w:t>
      </w:r>
      <w:r w:rsidR="0087217D">
        <w:rPr>
          <w:rFonts w:ascii="Times New Roman" w:hAnsi="Times New Roman" w:cs="Times New Roman"/>
          <w:sz w:val="28"/>
          <w:szCs w:val="28"/>
        </w:rPr>
        <w:t xml:space="preserve">пит преображение и возрождение – </w:t>
      </w:r>
      <w:r w:rsidRPr="0085551A">
        <w:rPr>
          <w:rFonts w:ascii="Times New Roman" w:hAnsi="Times New Roman" w:cs="Times New Roman"/>
          <w:sz w:val="28"/>
          <w:szCs w:val="28"/>
        </w:rPr>
        <w:t>приобщение к Вечности</w:t>
      </w:r>
      <w:r w:rsidR="0087217D">
        <w:rPr>
          <w:rFonts w:ascii="Times New Roman" w:hAnsi="Times New Roman" w:cs="Times New Roman"/>
          <w:sz w:val="28"/>
          <w:szCs w:val="28"/>
        </w:rPr>
        <w:t>. П</w:t>
      </w:r>
      <w:r w:rsidRPr="0085551A">
        <w:rPr>
          <w:rFonts w:ascii="Times New Roman" w:hAnsi="Times New Roman" w:cs="Times New Roman"/>
          <w:sz w:val="28"/>
          <w:szCs w:val="28"/>
        </w:rPr>
        <w:t xml:space="preserve">о такой цепи ассоциаций движется мысль Белого. Сборник открывается небольшим циклом стихотворений, посвященных Бальмонту, как автору сборника «Будем как солнце», где центральный символ – тот же, что и у Белого. Речь идет о духовном преображении. Люди – «дети солнца», которые забыли о </w:t>
      </w:r>
      <w:proofErr w:type="spellStart"/>
      <w:r w:rsidRPr="0085551A">
        <w:rPr>
          <w:rFonts w:ascii="Times New Roman" w:hAnsi="Times New Roman" w:cs="Times New Roman"/>
          <w:sz w:val="28"/>
          <w:szCs w:val="28"/>
        </w:rPr>
        <w:t>праистоках</w:t>
      </w:r>
      <w:proofErr w:type="spellEnd"/>
      <w:r w:rsidRPr="0085551A">
        <w:rPr>
          <w:rFonts w:ascii="Times New Roman" w:hAnsi="Times New Roman" w:cs="Times New Roman"/>
          <w:sz w:val="28"/>
          <w:szCs w:val="28"/>
        </w:rPr>
        <w:t xml:space="preserve"> своей духовности, о Вечности, к которой необходимо вернуться, </w:t>
      </w:r>
      <w:r w:rsidR="00CA2194">
        <w:rPr>
          <w:rFonts w:ascii="Times New Roman" w:hAnsi="Times New Roman" w:cs="Times New Roman"/>
          <w:sz w:val="28"/>
          <w:szCs w:val="28"/>
        </w:rPr>
        <w:t xml:space="preserve">чтобы возродится к новой жизни. </w:t>
      </w:r>
      <w:r w:rsidR="0087217D">
        <w:rPr>
          <w:rFonts w:ascii="Times New Roman" w:hAnsi="Times New Roman" w:cs="Times New Roman"/>
          <w:sz w:val="28"/>
          <w:szCs w:val="28"/>
        </w:rPr>
        <w:t>Однако</w:t>
      </w:r>
      <w:r w:rsidRPr="0085551A">
        <w:rPr>
          <w:rFonts w:ascii="Times New Roman" w:hAnsi="Times New Roman" w:cs="Times New Roman"/>
          <w:sz w:val="28"/>
          <w:szCs w:val="28"/>
        </w:rPr>
        <w:t xml:space="preserve"> последний раздел сборника «Багряница в терниях» отразил понимание Белым невозможности  достижения цели «аргонавтов». </w:t>
      </w:r>
    </w:p>
    <w:p w:rsidR="0085551A" w:rsidRPr="0085551A" w:rsidRDefault="0085551A" w:rsidP="0085551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51A">
        <w:rPr>
          <w:rFonts w:ascii="Times New Roman" w:hAnsi="Times New Roman" w:cs="Times New Roman"/>
          <w:sz w:val="28"/>
          <w:szCs w:val="28"/>
        </w:rPr>
        <w:t>В</w:t>
      </w:r>
      <w:r w:rsidR="00CA2194">
        <w:rPr>
          <w:rFonts w:ascii="Times New Roman" w:hAnsi="Times New Roman" w:cs="Times New Roman"/>
          <w:sz w:val="28"/>
          <w:szCs w:val="28"/>
        </w:rPr>
        <w:t>о второй половине 1900-х годов А. Б</w:t>
      </w:r>
      <w:r w:rsidRPr="0085551A">
        <w:rPr>
          <w:rFonts w:ascii="Times New Roman" w:hAnsi="Times New Roman" w:cs="Times New Roman"/>
          <w:sz w:val="28"/>
          <w:szCs w:val="28"/>
        </w:rPr>
        <w:t>елый переживает кризис прежних убеждений. Его творческий интерес обращен к трагическим сторонам современной действительно</w:t>
      </w:r>
      <w:r w:rsidR="00CA2194">
        <w:rPr>
          <w:rFonts w:ascii="Times New Roman" w:hAnsi="Times New Roman" w:cs="Times New Roman"/>
          <w:sz w:val="28"/>
          <w:szCs w:val="28"/>
        </w:rPr>
        <w:t>сти. Кризис веры в философию В. </w:t>
      </w:r>
      <w:r w:rsidRPr="0085551A">
        <w:rPr>
          <w:rFonts w:ascii="Times New Roman" w:hAnsi="Times New Roman" w:cs="Times New Roman"/>
          <w:sz w:val="28"/>
          <w:szCs w:val="28"/>
        </w:rPr>
        <w:t>Соловьева, переживания революционных событий 1905 года от</w:t>
      </w:r>
      <w:r w:rsidR="004A35D2">
        <w:rPr>
          <w:rFonts w:ascii="Times New Roman" w:hAnsi="Times New Roman" w:cs="Times New Roman"/>
          <w:sz w:val="28"/>
          <w:szCs w:val="28"/>
        </w:rPr>
        <w:t>ражены в сборниках «Пепел» и «Урна».</w:t>
      </w:r>
    </w:p>
    <w:p w:rsidR="0085551A" w:rsidRPr="0085551A" w:rsidRDefault="0085551A" w:rsidP="0085551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51A">
        <w:rPr>
          <w:rFonts w:ascii="Times New Roman" w:hAnsi="Times New Roman" w:cs="Times New Roman"/>
          <w:sz w:val="28"/>
          <w:szCs w:val="28"/>
        </w:rPr>
        <w:t xml:space="preserve">В сборнике «Пепел» </w:t>
      </w:r>
      <w:r w:rsidR="00CB1970">
        <w:rPr>
          <w:rFonts w:ascii="Times New Roman" w:hAnsi="Times New Roman" w:cs="Times New Roman"/>
          <w:sz w:val="28"/>
          <w:szCs w:val="28"/>
        </w:rPr>
        <w:t xml:space="preserve">А. </w:t>
      </w:r>
      <w:r w:rsidRPr="0085551A">
        <w:rPr>
          <w:rFonts w:ascii="Times New Roman" w:hAnsi="Times New Roman" w:cs="Times New Roman"/>
          <w:sz w:val="28"/>
          <w:szCs w:val="28"/>
        </w:rPr>
        <w:t xml:space="preserve">Белый обращается к традиции </w:t>
      </w:r>
      <w:r w:rsidR="00CB1970">
        <w:rPr>
          <w:rFonts w:ascii="Times New Roman" w:hAnsi="Times New Roman" w:cs="Times New Roman"/>
          <w:sz w:val="28"/>
          <w:szCs w:val="28"/>
        </w:rPr>
        <w:t xml:space="preserve">Н. А. </w:t>
      </w:r>
      <w:r w:rsidRPr="0085551A">
        <w:rPr>
          <w:rFonts w:ascii="Times New Roman" w:hAnsi="Times New Roman" w:cs="Times New Roman"/>
          <w:sz w:val="28"/>
          <w:szCs w:val="28"/>
        </w:rPr>
        <w:t>Некрасова, своеобразно обыгрывая его темы, используя его ритмы, ставшие знаком поэзии народнического направления, как, например, в стихотворении «Родина»:</w:t>
      </w:r>
    </w:p>
    <w:p w:rsidR="0085551A" w:rsidRPr="0085551A" w:rsidRDefault="0085551A" w:rsidP="0085551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51A">
        <w:rPr>
          <w:rFonts w:ascii="Times New Roman" w:hAnsi="Times New Roman" w:cs="Times New Roman"/>
          <w:sz w:val="28"/>
          <w:szCs w:val="28"/>
        </w:rPr>
        <w:t>Роковая страна, ледяная,</w:t>
      </w:r>
    </w:p>
    <w:p w:rsidR="0085551A" w:rsidRPr="0085551A" w:rsidRDefault="0085551A" w:rsidP="0085551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551A">
        <w:rPr>
          <w:rFonts w:ascii="Times New Roman" w:hAnsi="Times New Roman" w:cs="Times New Roman"/>
          <w:sz w:val="28"/>
          <w:szCs w:val="28"/>
        </w:rPr>
        <w:t>Проклятая</w:t>
      </w:r>
      <w:proofErr w:type="gramEnd"/>
      <w:r w:rsidRPr="0085551A">
        <w:rPr>
          <w:rFonts w:ascii="Times New Roman" w:hAnsi="Times New Roman" w:cs="Times New Roman"/>
          <w:sz w:val="28"/>
          <w:szCs w:val="28"/>
        </w:rPr>
        <w:t xml:space="preserve"> железной судьбой</w:t>
      </w:r>
      <w:r w:rsidR="003E4DC6">
        <w:rPr>
          <w:rFonts w:ascii="Times New Roman" w:hAnsi="Times New Roman" w:cs="Times New Roman"/>
          <w:sz w:val="28"/>
          <w:szCs w:val="28"/>
        </w:rPr>
        <w:t>,</w:t>
      </w:r>
      <w:r w:rsidRPr="0085551A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85551A" w:rsidRPr="0085551A" w:rsidRDefault="0085551A" w:rsidP="0085551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51A">
        <w:rPr>
          <w:rFonts w:ascii="Times New Roman" w:hAnsi="Times New Roman" w:cs="Times New Roman"/>
          <w:sz w:val="28"/>
          <w:szCs w:val="28"/>
        </w:rPr>
        <w:t>Мать Россия, о родина злая,</w:t>
      </w:r>
    </w:p>
    <w:p w:rsidR="0085551A" w:rsidRPr="0085551A" w:rsidRDefault="0085551A" w:rsidP="0085551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51A">
        <w:rPr>
          <w:rFonts w:ascii="Times New Roman" w:hAnsi="Times New Roman" w:cs="Times New Roman"/>
          <w:sz w:val="28"/>
          <w:szCs w:val="28"/>
        </w:rPr>
        <w:t>Кто же так подшутил над тобой?</w:t>
      </w:r>
    </w:p>
    <w:p w:rsidR="0085551A" w:rsidRPr="0085551A" w:rsidRDefault="0085551A" w:rsidP="000814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51A">
        <w:rPr>
          <w:rFonts w:ascii="Times New Roman" w:hAnsi="Times New Roman" w:cs="Times New Roman"/>
          <w:sz w:val="28"/>
          <w:szCs w:val="28"/>
        </w:rPr>
        <w:t xml:space="preserve">Урбанистическая тематика переплетается в сборнике «Пепел» с темами народа и России. </w:t>
      </w:r>
      <w:r w:rsidR="00483CC8">
        <w:rPr>
          <w:rFonts w:ascii="Times New Roman" w:hAnsi="Times New Roman" w:cs="Times New Roman"/>
          <w:sz w:val="28"/>
          <w:szCs w:val="28"/>
        </w:rPr>
        <w:t xml:space="preserve">А. </w:t>
      </w:r>
      <w:bookmarkStart w:id="0" w:name="_GoBack"/>
      <w:bookmarkEnd w:id="0"/>
      <w:r w:rsidRPr="0085551A">
        <w:rPr>
          <w:rFonts w:ascii="Times New Roman" w:hAnsi="Times New Roman" w:cs="Times New Roman"/>
          <w:sz w:val="28"/>
          <w:szCs w:val="28"/>
        </w:rPr>
        <w:t>Белый определял стиль «Пепла» как «народнический». Основной тон сборника задается первым стихотворением «Отчаяние». В стихотворении «Из окна вагона» создана безрадост</w:t>
      </w:r>
      <w:r w:rsidR="00171B3E">
        <w:rPr>
          <w:rFonts w:ascii="Times New Roman" w:hAnsi="Times New Roman" w:cs="Times New Roman"/>
          <w:sz w:val="28"/>
          <w:szCs w:val="28"/>
        </w:rPr>
        <w:t>ная картина убогой, нищей жизни.</w:t>
      </w:r>
      <w:r w:rsidR="0008149E">
        <w:rPr>
          <w:rFonts w:ascii="Times New Roman" w:hAnsi="Times New Roman" w:cs="Times New Roman"/>
          <w:sz w:val="28"/>
          <w:szCs w:val="28"/>
        </w:rPr>
        <w:t xml:space="preserve"> </w:t>
      </w:r>
      <w:r w:rsidRPr="0085551A">
        <w:rPr>
          <w:rFonts w:ascii="Times New Roman" w:hAnsi="Times New Roman" w:cs="Times New Roman"/>
          <w:sz w:val="28"/>
          <w:szCs w:val="28"/>
        </w:rPr>
        <w:t xml:space="preserve">Отношение в Родине отмечено чувствами любви-ненависти </w:t>
      </w:r>
      <w:r w:rsidR="00171B3E">
        <w:rPr>
          <w:rFonts w:ascii="Times New Roman" w:hAnsi="Times New Roman" w:cs="Times New Roman"/>
          <w:sz w:val="28"/>
          <w:szCs w:val="28"/>
        </w:rPr>
        <w:t xml:space="preserve">и </w:t>
      </w:r>
      <w:r w:rsidRPr="0085551A">
        <w:rPr>
          <w:rFonts w:ascii="Times New Roman" w:hAnsi="Times New Roman" w:cs="Times New Roman"/>
          <w:sz w:val="28"/>
          <w:szCs w:val="28"/>
        </w:rPr>
        <w:t xml:space="preserve">любви-жалости. </w:t>
      </w:r>
    </w:p>
    <w:p w:rsidR="0085551A" w:rsidRPr="0085551A" w:rsidRDefault="00171B3E" w:rsidP="0085551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«Урна» – </w:t>
      </w:r>
      <w:r w:rsidR="0085551A" w:rsidRPr="0085551A">
        <w:rPr>
          <w:rFonts w:ascii="Times New Roman" w:hAnsi="Times New Roman" w:cs="Times New Roman"/>
          <w:sz w:val="28"/>
          <w:szCs w:val="28"/>
        </w:rPr>
        <w:t>книга философическая, много</w:t>
      </w:r>
      <w:r>
        <w:rPr>
          <w:rFonts w:ascii="Times New Roman" w:hAnsi="Times New Roman" w:cs="Times New Roman"/>
          <w:sz w:val="28"/>
          <w:szCs w:val="28"/>
        </w:rPr>
        <w:t>образная по содержанию. Ее стихи проникнуты</w:t>
      </w:r>
      <w:r w:rsidR="00CA2194">
        <w:rPr>
          <w:rFonts w:ascii="Times New Roman" w:hAnsi="Times New Roman" w:cs="Times New Roman"/>
          <w:sz w:val="28"/>
          <w:szCs w:val="28"/>
        </w:rPr>
        <w:t> </w:t>
      </w:r>
      <w:r w:rsidR="0085551A" w:rsidRPr="0085551A">
        <w:rPr>
          <w:rFonts w:ascii="Times New Roman" w:hAnsi="Times New Roman" w:cs="Times New Roman"/>
          <w:sz w:val="28"/>
          <w:szCs w:val="28"/>
        </w:rPr>
        <w:t>«раздумья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85551A" w:rsidRPr="0085551A">
        <w:rPr>
          <w:rFonts w:ascii="Times New Roman" w:hAnsi="Times New Roman" w:cs="Times New Roman"/>
          <w:sz w:val="28"/>
          <w:szCs w:val="28"/>
        </w:rPr>
        <w:t xml:space="preserve"> о бренности человеческого естества с его страстями и порывами», о прошлом, настоящем и будущем. Стихи «Урны» так же безысходны, как и стихи «Пепла». В предисловии к Урне» </w:t>
      </w:r>
      <w:r>
        <w:rPr>
          <w:rFonts w:ascii="Times New Roman" w:hAnsi="Times New Roman" w:cs="Times New Roman"/>
          <w:sz w:val="28"/>
          <w:szCs w:val="28"/>
        </w:rPr>
        <w:t xml:space="preserve">А. </w:t>
      </w:r>
      <w:r w:rsidR="0085551A" w:rsidRPr="0085551A">
        <w:rPr>
          <w:rFonts w:ascii="Times New Roman" w:hAnsi="Times New Roman" w:cs="Times New Roman"/>
          <w:sz w:val="28"/>
          <w:szCs w:val="28"/>
        </w:rPr>
        <w:t xml:space="preserve">Белый сам связал эти два сборника. Он утверждает, что в нем есть еще его живое «я», способное возродиться к новой жизни: «Пепел – книга самосожжения и смерти. </w:t>
      </w:r>
      <w:r w:rsidR="00CA2194" w:rsidRPr="00CA2194">
        <w:rPr>
          <w:rFonts w:ascii="Times New Roman" w:hAnsi="Times New Roman" w:cs="Times New Roman"/>
          <w:sz w:val="28"/>
          <w:szCs w:val="28"/>
        </w:rPr>
        <w:t>&lt;</w:t>
      </w:r>
      <w:r w:rsidR="0085551A" w:rsidRPr="0085551A">
        <w:rPr>
          <w:rFonts w:ascii="Times New Roman" w:hAnsi="Times New Roman" w:cs="Times New Roman"/>
          <w:sz w:val="28"/>
          <w:szCs w:val="28"/>
        </w:rPr>
        <w:t>…</w:t>
      </w:r>
      <w:r w:rsidR="00CA2194" w:rsidRPr="00CA2194">
        <w:rPr>
          <w:rFonts w:ascii="Times New Roman" w:hAnsi="Times New Roman" w:cs="Times New Roman"/>
          <w:sz w:val="28"/>
          <w:szCs w:val="28"/>
        </w:rPr>
        <w:t>&gt;</w:t>
      </w:r>
      <w:r w:rsidR="00121E0F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121E0F">
        <w:rPr>
          <w:rFonts w:ascii="Times New Roman" w:hAnsi="Times New Roman" w:cs="Times New Roman"/>
          <w:sz w:val="28"/>
          <w:szCs w:val="28"/>
        </w:rPr>
        <w:t xml:space="preserve"> В </w:t>
      </w:r>
      <w:r w:rsidR="00121E0F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121E0F">
        <w:rPr>
          <w:rFonts w:ascii="Times New Roman" w:hAnsi="Times New Roman" w:cs="Times New Roman"/>
          <w:sz w:val="28"/>
          <w:szCs w:val="28"/>
        </w:rPr>
        <w:t>Урне</w:t>
      </w:r>
      <w:r w:rsidR="00121E0F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85551A" w:rsidRPr="0085551A">
        <w:rPr>
          <w:rFonts w:ascii="Times New Roman" w:hAnsi="Times New Roman" w:cs="Times New Roman"/>
          <w:sz w:val="28"/>
          <w:szCs w:val="28"/>
        </w:rPr>
        <w:t xml:space="preserve"> я собираю свой собственный пепел, чтобы он </w:t>
      </w:r>
      <w:r w:rsidR="00121E0F">
        <w:rPr>
          <w:rFonts w:ascii="Times New Roman" w:hAnsi="Times New Roman" w:cs="Times New Roman"/>
          <w:sz w:val="28"/>
          <w:szCs w:val="28"/>
        </w:rPr>
        <w:t xml:space="preserve">не заслонял света моему живому </w:t>
      </w:r>
      <w:r w:rsidR="00121E0F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121E0F">
        <w:rPr>
          <w:rFonts w:ascii="Times New Roman" w:hAnsi="Times New Roman" w:cs="Times New Roman"/>
          <w:sz w:val="28"/>
          <w:szCs w:val="28"/>
        </w:rPr>
        <w:t>я</w:t>
      </w:r>
      <w:r w:rsidR="00121E0F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CA2194">
        <w:rPr>
          <w:rFonts w:ascii="Times New Roman" w:hAnsi="Times New Roman" w:cs="Times New Roman"/>
          <w:sz w:val="28"/>
          <w:szCs w:val="28"/>
        </w:rPr>
        <w:t>». «Урна»</w:t>
      </w:r>
      <w:r w:rsidR="00CA2194" w:rsidRPr="00CA2194">
        <w:rPr>
          <w:rFonts w:ascii="Times New Roman" w:hAnsi="Times New Roman" w:cs="Times New Roman"/>
          <w:sz w:val="28"/>
          <w:szCs w:val="28"/>
        </w:rPr>
        <w:t xml:space="preserve"> –</w:t>
      </w:r>
      <w:r w:rsidR="00CA2194">
        <w:rPr>
          <w:rFonts w:ascii="Times New Roman" w:hAnsi="Times New Roman" w:cs="Times New Roman"/>
          <w:sz w:val="28"/>
          <w:szCs w:val="28"/>
        </w:rPr>
        <w:t xml:space="preserve"> </w:t>
      </w:r>
      <w:r w:rsidR="0085551A" w:rsidRPr="0085551A">
        <w:rPr>
          <w:rFonts w:ascii="Times New Roman" w:hAnsi="Times New Roman" w:cs="Times New Roman"/>
          <w:sz w:val="28"/>
          <w:szCs w:val="28"/>
        </w:rPr>
        <w:t xml:space="preserve">элегически-медитативный </w:t>
      </w:r>
      <w:r w:rsidR="0085551A" w:rsidRPr="0085551A">
        <w:rPr>
          <w:rFonts w:ascii="Times New Roman" w:hAnsi="Times New Roman" w:cs="Times New Roman"/>
          <w:sz w:val="28"/>
          <w:szCs w:val="28"/>
        </w:rPr>
        <w:lastRenderedPageBreak/>
        <w:t xml:space="preserve">сборник, открыто ориентированный на </w:t>
      </w:r>
      <w:r w:rsidR="00CA2194">
        <w:rPr>
          <w:rFonts w:ascii="Times New Roman" w:hAnsi="Times New Roman" w:cs="Times New Roman"/>
          <w:sz w:val="28"/>
          <w:szCs w:val="28"/>
        </w:rPr>
        <w:t xml:space="preserve">Е. </w:t>
      </w:r>
      <w:r w:rsidR="0085551A" w:rsidRPr="0085551A">
        <w:rPr>
          <w:rFonts w:ascii="Times New Roman" w:hAnsi="Times New Roman" w:cs="Times New Roman"/>
          <w:sz w:val="28"/>
          <w:szCs w:val="28"/>
        </w:rPr>
        <w:t>Баратынского, чьи строки «Разочарованному чужды все обольщенья прежних дней»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85551A" w:rsidRPr="0085551A">
        <w:rPr>
          <w:rFonts w:ascii="Times New Roman" w:hAnsi="Times New Roman" w:cs="Times New Roman"/>
          <w:sz w:val="28"/>
          <w:szCs w:val="28"/>
        </w:rPr>
        <w:t xml:space="preserve"> взяты </w:t>
      </w:r>
      <w:r w:rsidR="00CA2194">
        <w:rPr>
          <w:rFonts w:ascii="Times New Roman" w:hAnsi="Times New Roman" w:cs="Times New Roman"/>
          <w:sz w:val="28"/>
          <w:szCs w:val="28"/>
        </w:rPr>
        <w:t>в качестве эпиграфа</w:t>
      </w:r>
      <w:r w:rsidR="0085551A" w:rsidRPr="0085551A">
        <w:rPr>
          <w:rFonts w:ascii="Times New Roman" w:hAnsi="Times New Roman" w:cs="Times New Roman"/>
          <w:sz w:val="28"/>
          <w:szCs w:val="28"/>
        </w:rPr>
        <w:t xml:space="preserve"> к книге. </w:t>
      </w:r>
    </w:p>
    <w:p w:rsidR="0085551A" w:rsidRPr="0085551A" w:rsidRDefault="00CA2194" w:rsidP="0085551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Pr="00CA2194">
        <w:rPr>
          <w:rFonts w:ascii="Times New Roman" w:hAnsi="Times New Roman" w:cs="Times New Roman"/>
          <w:sz w:val="28"/>
          <w:szCs w:val="28"/>
        </w:rPr>
        <w:t>Специфика художественного мира прозы А. Белого (на материале романа «Петербург»).</w:t>
      </w:r>
    </w:p>
    <w:p w:rsidR="0085551A" w:rsidRPr="0085551A" w:rsidRDefault="0085551A" w:rsidP="00CA219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51A">
        <w:rPr>
          <w:rFonts w:ascii="Times New Roman" w:hAnsi="Times New Roman" w:cs="Times New Roman"/>
          <w:sz w:val="28"/>
          <w:szCs w:val="28"/>
        </w:rPr>
        <w:t xml:space="preserve">С 1910-х годов проза начинает занимать ведущее место в творчестве </w:t>
      </w:r>
      <w:r w:rsidR="00CA2194">
        <w:rPr>
          <w:rFonts w:ascii="Times New Roman" w:hAnsi="Times New Roman" w:cs="Times New Roman"/>
          <w:sz w:val="28"/>
          <w:szCs w:val="28"/>
        </w:rPr>
        <w:t>А. </w:t>
      </w:r>
      <w:r w:rsidRPr="0085551A">
        <w:rPr>
          <w:rFonts w:ascii="Times New Roman" w:hAnsi="Times New Roman" w:cs="Times New Roman"/>
          <w:sz w:val="28"/>
          <w:szCs w:val="28"/>
        </w:rPr>
        <w:t xml:space="preserve">Белого. В романе </w:t>
      </w:r>
      <w:r w:rsidR="00CA2194" w:rsidRPr="00CA2194">
        <w:rPr>
          <w:rFonts w:ascii="Times New Roman" w:hAnsi="Times New Roman" w:cs="Times New Roman"/>
          <w:sz w:val="28"/>
          <w:szCs w:val="28"/>
        </w:rPr>
        <w:t>«Петербург»</w:t>
      </w:r>
      <w:r w:rsidR="00CA2194">
        <w:rPr>
          <w:rFonts w:ascii="Times New Roman" w:hAnsi="Times New Roman" w:cs="Times New Roman"/>
          <w:sz w:val="28"/>
          <w:szCs w:val="28"/>
        </w:rPr>
        <w:t xml:space="preserve"> </w:t>
      </w:r>
      <w:r w:rsidRPr="0085551A">
        <w:rPr>
          <w:rFonts w:ascii="Times New Roman" w:hAnsi="Times New Roman" w:cs="Times New Roman"/>
          <w:sz w:val="28"/>
          <w:szCs w:val="28"/>
        </w:rPr>
        <w:t>выражены историософские идеи</w:t>
      </w:r>
      <w:r w:rsidR="00CA2194">
        <w:rPr>
          <w:rFonts w:ascii="Times New Roman" w:hAnsi="Times New Roman" w:cs="Times New Roman"/>
          <w:sz w:val="28"/>
          <w:szCs w:val="28"/>
        </w:rPr>
        <w:t xml:space="preserve"> писателя</w:t>
      </w:r>
      <w:r w:rsidRPr="0085551A">
        <w:rPr>
          <w:rFonts w:ascii="Times New Roman" w:hAnsi="Times New Roman" w:cs="Times New Roman"/>
          <w:sz w:val="28"/>
          <w:szCs w:val="28"/>
        </w:rPr>
        <w:t xml:space="preserve">, трагическое ощущение кризиса цивилизации. </w:t>
      </w:r>
    </w:p>
    <w:p w:rsidR="0085551A" w:rsidRPr="0085551A" w:rsidRDefault="0085551A" w:rsidP="0085551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51A">
        <w:rPr>
          <w:rFonts w:ascii="Times New Roman" w:hAnsi="Times New Roman" w:cs="Times New Roman"/>
          <w:sz w:val="28"/>
          <w:szCs w:val="28"/>
        </w:rPr>
        <w:t xml:space="preserve">Сюжет </w:t>
      </w:r>
      <w:r w:rsidR="00CA2194">
        <w:rPr>
          <w:rFonts w:ascii="Times New Roman" w:hAnsi="Times New Roman" w:cs="Times New Roman"/>
          <w:sz w:val="28"/>
          <w:szCs w:val="28"/>
        </w:rPr>
        <w:t xml:space="preserve">произведения </w:t>
      </w:r>
      <w:r w:rsidRPr="0085551A">
        <w:rPr>
          <w:rFonts w:ascii="Times New Roman" w:hAnsi="Times New Roman" w:cs="Times New Roman"/>
          <w:sz w:val="28"/>
          <w:szCs w:val="28"/>
        </w:rPr>
        <w:t>имеет черты дете</w:t>
      </w:r>
      <w:r w:rsidR="00CA2194">
        <w:rPr>
          <w:rFonts w:ascii="Times New Roman" w:hAnsi="Times New Roman" w:cs="Times New Roman"/>
          <w:sz w:val="28"/>
          <w:szCs w:val="28"/>
        </w:rPr>
        <w:t>ктива, связан с революцией 1905 </w:t>
      </w:r>
      <w:r w:rsidRPr="0085551A">
        <w:rPr>
          <w:rFonts w:ascii="Times New Roman" w:hAnsi="Times New Roman" w:cs="Times New Roman"/>
          <w:sz w:val="28"/>
          <w:szCs w:val="28"/>
        </w:rPr>
        <w:t>года. В центре повествования – Россия в разгар революционных событий, в октябре 1905 года. Писатель отразил поджоги, демонстрации, террористические акты</w:t>
      </w:r>
      <w:r w:rsidR="00CA2194">
        <w:rPr>
          <w:rFonts w:ascii="Times New Roman" w:hAnsi="Times New Roman" w:cs="Times New Roman"/>
          <w:sz w:val="28"/>
          <w:szCs w:val="28"/>
        </w:rPr>
        <w:t>.</w:t>
      </w:r>
      <w:r w:rsidRPr="0085551A">
        <w:rPr>
          <w:rFonts w:ascii="Times New Roman" w:hAnsi="Times New Roman" w:cs="Times New Roman"/>
          <w:sz w:val="28"/>
          <w:szCs w:val="28"/>
        </w:rPr>
        <w:t xml:space="preserve"> Сын сенатора, главы Учреждения, Николай Аполлонович </w:t>
      </w:r>
      <w:proofErr w:type="spellStart"/>
      <w:r w:rsidRPr="0085551A">
        <w:rPr>
          <w:rFonts w:ascii="Times New Roman" w:hAnsi="Times New Roman" w:cs="Times New Roman"/>
          <w:sz w:val="28"/>
          <w:szCs w:val="28"/>
        </w:rPr>
        <w:t>Аблеухов</w:t>
      </w:r>
      <w:proofErr w:type="spellEnd"/>
      <w:r w:rsidRPr="0085551A">
        <w:rPr>
          <w:rFonts w:ascii="Times New Roman" w:hAnsi="Times New Roman" w:cs="Times New Roman"/>
          <w:sz w:val="28"/>
          <w:szCs w:val="28"/>
        </w:rPr>
        <w:t xml:space="preserve">, выполняя некогда легкомысленно данное слово, получает от террориста-ницшеанца Александра Ивановича Дудкина (кличка Неуловимый) и лидера-провокатора </w:t>
      </w:r>
      <w:proofErr w:type="spellStart"/>
      <w:r w:rsidRPr="0085551A">
        <w:rPr>
          <w:rFonts w:ascii="Times New Roman" w:hAnsi="Times New Roman" w:cs="Times New Roman"/>
          <w:sz w:val="28"/>
          <w:szCs w:val="28"/>
        </w:rPr>
        <w:t>Липпанченко</w:t>
      </w:r>
      <w:proofErr w:type="spellEnd"/>
      <w:r w:rsidRPr="0085551A">
        <w:rPr>
          <w:rFonts w:ascii="Times New Roman" w:hAnsi="Times New Roman" w:cs="Times New Roman"/>
          <w:sz w:val="28"/>
          <w:szCs w:val="28"/>
        </w:rPr>
        <w:t xml:space="preserve"> бомбу с часовым механизмом, чтобы подложить ее </w:t>
      </w:r>
      <w:r w:rsidR="00CA2194">
        <w:rPr>
          <w:rFonts w:ascii="Times New Roman" w:hAnsi="Times New Roman" w:cs="Times New Roman"/>
          <w:sz w:val="28"/>
          <w:szCs w:val="28"/>
        </w:rPr>
        <w:t xml:space="preserve">своему </w:t>
      </w:r>
      <w:r w:rsidRPr="0085551A">
        <w:rPr>
          <w:rFonts w:ascii="Times New Roman" w:hAnsi="Times New Roman" w:cs="Times New Roman"/>
          <w:sz w:val="28"/>
          <w:szCs w:val="28"/>
        </w:rPr>
        <w:t xml:space="preserve">отцу, Аполлону Аполлоновичу. Николай вступает в союз с представителями партии эсеров-террористов. Сын теряет бомбу, но волей случая она попадает в пустой кабинет отца и взрывается. Николай не может доказать свою невиновность. Дудкин сходит с ума и убивает </w:t>
      </w:r>
      <w:proofErr w:type="spellStart"/>
      <w:r w:rsidRPr="0085551A">
        <w:rPr>
          <w:rFonts w:ascii="Times New Roman" w:hAnsi="Times New Roman" w:cs="Times New Roman"/>
          <w:sz w:val="28"/>
          <w:szCs w:val="28"/>
        </w:rPr>
        <w:t>Липпанченко</w:t>
      </w:r>
      <w:proofErr w:type="spellEnd"/>
      <w:r w:rsidRPr="0085551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5551A" w:rsidRPr="0085551A" w:rsidRDefault="001772A9" w:rsidP="0085551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Отец, сын и т</w:t>
      </w:r>
      <w:r w:rsidR="0085551A" w:rsidRPr="0085551A">
        <w:rPr>
          <w:rFonts w:ascii="Times New Roman" w:hAnsi="Times New Roman" w:cs="Times New Roman"/>
          <w:sz w:val="28"/>
          <w:szCs w:val="28"/>
        </w:rPr>
        <w:t xml:space="preserve">еррорист олицетворяют собой </w:t>
      </w:r>
      <w:r>
        <w:rPr>
          <w:rFonts w:ascii="Times New Roman" w:hAnsi="Times New Roman" w:cs="Times New Roman"/>
          <w:sz w:val="28"/>
          <w:szCs w:val="28"/>
        </w:rPr>
        <w:t xml:space="preserve">современную автору романа </w:t>
      </w:r>
      <w:r w:rsidR="0085551A" w:rsidRPr="0085551A">
        <w:rPr>
          <w:rFonts w:ascii="Times New Roman" w:hAnsi="Times New Roman" w:cs="Times New Roman"/>
          <w:sz w:val="28"/>
          <w:szCs w:val="28"/>
        </w:rPr>
        <w:t xml:space="preserve">Россию, ее три главные стороны. Молодая Россия (Николай </w:t>
      </w:r>
      <w:proofErr w:type="spellStart"/>
      <w:r w:rsidR="0085551A" w:rsidRPr="0085551A">
        <w:rPr>
          <w:rFonts w:ascii="Times New Roman" w:hAnsi="Times New Roman" w:cs="Times New Roman"/>
          <w:sz w:val="28"/>
          <w:szCs w:val="28"/>
        </w:rPr>
        <w:t>Аблеухов</w:t>
      </w:r>
      <w:proofErr w:type="spellEnd"/>
      <w:r w:rsidR="0085551A" w:rsidRPr="0085551A">
        <w:rPr>
          <w:rFonts w:ascii="Times New Roman" w:hAnsi="Times New Roman" w:cs="Times New Roman"/>
          <w:sz w:val="28"/>
          <w:szCs w:val="28"/>
        </w:rPr>
        <w:t>) мечется между реакцией (</w:t>
      </w:r>
      <w:proofErr w:type="spellStart"/>
      <w:r w:rsidR="0085551A" w:rsidRPr="0085551A">
        <w:rPr>
          <w:rFonts w:ascii="Times New Roman" w:hAnsi="Times New Roman" w:cs="Times New Roman"/>
          <w:sz w:val="28"/>
          <w:szCs w:val="28"/>
        </w:rPr>
        <w:t>Аблеухов</w:t>
      </w:r>
      <w:proofErr w:type="spellEnd"/>
      <w:r w:rsidR="0085551A" w:rsidRPr="0085551A">
        <w:rPr>
          <w:rFonts w:ascii="Times New Roman" w:hAnsi="Times New Roman" w:cs="Times New Roman"/>
          <w:sz w:val="28"/>
          <w:szCs w:val="28"/>
        </w:rPr>
        <w:t xml:space="preserve">-старший) и террором (Дудкин). В образе </w:t>
      </w:r>
      <w:proofErr w:type="spellStart"/>
      <w:r w:rsidR="0085551A" w:rsidRPr="0085551A">
        <w:rPr>
          <w:rFonts w:ascii="Times New Roman" w:hAnsi="Times New Roman" w:cs="Times New Roman"/>
          <w:sz w:val="28"/>
          <w:szCs w:val="28"/>
        </w:rPr>
        <w:t>Липпанченко</w:t>
      </w:r>
      <w:proofErr w:type="spellEnd"/>
      <w:r w:rsidR="0085551A" w:rsidRPr="0085551A">
        <w:rPr>
          <w:rFonts w:ascii="Times New Roman" w:hAnsi="Times New Roman" w:cs="Times New Roman"/>
          <w:sz w:val="28"/>
          <w:szCs w:val="28"/>
        </w:rPr>
        <w:t xml:space="preserve"> узнаваем </w:t>
      </w:r>
      <w:proofErr w:type="spellStart"/>
      <w:r w:rsidR="0085551A" w:rsidRPr="0085551A">
        <w:rPr>
          <w:rFonts w:ascii="Times New Roman" w:hAnsi="Times New Roman" w:cs="Times New Roman"/>
          <w:sz w:val="28"/>
          <w:szCs w:val="28"/>
        </w:rPr>
        <w:t>Азеф</w:t>
      </w:r>
      <w:proofErr w:type="spellEnd"/>
      <w:r w:rsidR="0085551A" w:rsidRPr="0085551A">
        <w:rPr>
          <w:rFonts w:ascii="Times New Roman" w:hAnsi="Times New Roman" w:cs="Times New Roman"/>
          <w:sz w:val="28"/>
          <w:szCs w:val="28"/>
        </w:rPr>
        <w:t xml:space="preserve"> – руководитель боевой организации эсеров и провокатор.  </w:t>
      </w:r>
    </w:p>
    <w:p w:rsidR="0085551A" w:rsidRPr="0085551A" w:rsidRDefault="0085551A" w:rsidP="0085551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51A">
        <w:rPr>
          <w:rFonts w:ascii="Times New Roman" w:hAnsi="Times New Roman" w:cs="Times New Roman"/>
          <w:sz w:val="28"/>
          <w:szCs w:val="28"/>
        </w:rPr>
        <w:t>А.</w:t>
      </w:r>
      <w:r w:rsidR="00CA2194">
        <w:rPr>
          <w:rFonts w:ascii="Times New Roman" w:hAnsi="Times New Roman" w:cs="Times New Roman"/>
          <w:sz w:val="28"/>
          <w:szCs w:val="28"/>
        </w:rPr>
        <w:t xml:space="preserve"> </w:t>
      </w:r>
      <w:r w:rsidRPr="0085551A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Pr="0085551A">
        <w:rPr>
          <w:rFonts w:ascii="Times New Roman" w:hAnsi="Times New Roman" w:cs="Times New Roman"/>
          <w:sz w:val="28"/>
          <w:szCs w:val="28"/>
        </w:rPr>
        <w:t>Аблеухов</w:t>
      </w:r>
      <w:proofErr w:type="spellEnd"/>
      <w:r w:rsidRPr="0085551A">
        <w:rPr>
          <w:rFonts w:ascii="Times New Roman" w:hAnsi="Times New Roman" w:cs="Times New Roman"/>
          <w:sz w:val="28"/>
          <w:szCs w:val="28"/>
        </w:rPr>
        <w:t xml:space="preserve"> имеет восточные корни, его предки «проживали в киргиз-кайсацкой орде, откуда в царствование императрицы Анны Иоанновны доблестно поступил на русскую службу мирза </w:t>
      </w:r>
      <w:proofErr w:type="gramStart"/>
      <w:r w:rsidRPr="0085551A">
        <w:rPr>
          <w:rFonts w:ascii="Times New Roman" w:hAnsi="Times New Roman" w:cs="Times New Roman"/>
          <w:sz w:val="28"/>
          <w:szCs w:val="28"/>
        </w:rPr>
        <w:t>Аб-Лай</w:t>
      </w:r>
      <w:proofErr w:type="gramEnd"/>
      <w:r w:rsidRPr="0085551A">
        <w:rPr>
          <w:rFonts w:ascii="Times New Roman" w:hAnsi="Times New Roman" w:cs="Times New Roman"/>
          <w:sz w:val="28"/>
          <w:szCs w:val="28"/>
        </w:rPr>
        <w:t>, прапрадед сенатора, получивший при христианском крещении имя Андрея и прозвище Ухов</w:t>
      </w:r>
      <w:r w:rsidR="004542A2">
        <w:rPr>
          <w:rFonts w:ascii="Times New Roman" w:hAnsi="Times New Roman" w:cs="Times New Roman"/>
          <w:sz w:val="28"/>
          <w:szCs w:val="28"/>
        </w:rPr>
        <w:t xml:space="preserve">а». </w:t>
      </w:r>
      <w:proofErr w:type="spellStart"/>
      <w:r w:rsidR="004542A2">
        <w:rPr>
          <w:rFonts w:ascii="Times New Roman" w:hAnsi="Times New Roman" w:cs="Times New Roman"/>
          <w:sz w:val="28"/>
          <w:szCs w:val="28"/>
        </w:rPr>
        <w:t>Аблеухов</w:t>
      </w:r>
      <w:proofErr w:type="spellEnd"/>
      <w:r w:rsidR="004542A2">
        <w:rPr>
          <w:rFonts w:ascii="Times New Roman" w:hAnsi="Times New Roman" w:cs="Times New Roman"/>
          <w:sz w:val="28"/>
          <w:szCs w:val="28"/>
        </w:rPr>
        <w:t xml:space="preserve"> соединяет в себе «Восток» с «З</w:t>
      </w:r>
      <w:r w:rsidRPr="0085551A">
        <w:rPr>
          <w:rFonts w:ascii="Times New Roman" w:hAnsi="Times New Roman" w:cs="Times New Roman"/>
          <w:sz w:val="28"/>
          <w:szCs w:val="28"/>
        </w:rPr>
        <w:t xml:space="preserve">ападом» и служит Западу, его безжизненной цивилизации. </w:t>
      </w:r>
    </w:p>
    <w:p w:rsidR="0085551A" w:rsidRPr="0085551A" w:rsidRDefault="0085551A" w:rsidP="0085551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51A">
        <w:rPr>
          <w:rFonts w:ascii="Times New Roman" w:hAnsi="Times New Roman" w:cs="Times New Roman"/>
          <w:sz w:val="28"/>
          <w:szCs w:val="28"/>
        </w:rPr>
        <w:t>В образе рокового, зло рационального, призрачного Петербурга обобщен город как таковой. Символом монстра, возникшего из желтых</w:t>
      </w:r>
      <w:r w:rsidR="00B22FD2">
        <w:rPr>
          <w:rFonts w:ascii="Times New Roman" w:hAnsi="Times New Roman" w:cs="Times New Roman"/>
          <w:sz w:val="28"/>
          <w:szCs w:val="28"/>
        </w:rPr>
        <w:t>,</w:t>
      </w:r>
      <w:r w:rsidRPr="0085551A">
        <w:rPr>
          <w:rFonts w:ascii="Times New Roman" w:hAnsi="Times New Roman" w:cs="Times New Roman"/>
          <w:sz w:val="28"/>
          <w:szCs w:val="28"/>
        </w:rPr>
        <w:t xml:space="preserve"> болот</w:t>
      </w:r>
      <w:r w:rsidR="00B22FD2">
        <w:rPr>
          <w:rFonts w:ascii="Times New Roman" w:hAnsi="Times New Roman" w:cs="Times New Roman"/>
          <w:sz w:val="28"/>
          <w:szCs w:val="28"/>
        </w:rPr>
        <w:t>,</w:t>
      </w:r>
      <w:r w:rsidRPr="0085551A">
        <w:rPr>
          <w:rFonts w:ascii="Times New Roman" w:hAnsi="Times New Roman" w:cs="Times New Roman"/>
          <w:sz w:val="28"/>
          <w:szCs w:val="28"/>
        </w:rPr>
        <w:t xml:space="preserve"> выступает Медный всадник. </w:t>
      </w:r>
      <w:r w:rsidR="00B22FD2">
        <w:rPr>
          <w:rFonts w:ascii="Times New Roman" w:hAnsi="Times New Roman" w:cs="Times New Roman"/>
          <w:sz w:val="28"/>
          <w:szCs w:val="28"/>
        </w:rPr>
        <w:t xml:space="preserve">А. </w:t>
      </w:r>
      <w:r w:rsidRPr="0085551A">
        <w:rPr>
          <w:rFonts w:ascii="Times New Roman" w:hAnsi="Times New Roman" w:cs="Times New Roman"/>
          <w:sz w:val="28"/>
          <w:szCs w:val="28"/>
        </w:rPr>
        <w:t xml:space="preserve">Белый </w:t>
      </w:r>
      <w:r w:rsidR="004542A2">
        <w:rPr>
          <w:rFonts w:ascii="Times New Roman" w:hAnsi="Times New Roman" w:cs="Times New Roman"/>
          <w:sz w:val="28"/>
          <w:szCs w:val="28"/>
        </w:rPr>
        <w:t xml:space="preserve">ориентировался на </w:t>
      </w:r>
      <w:r w:rsidRPr="0085551A">
        <w:rPr>
          <w:rFonts w:ascii="Times New Roman" w:hAnsi="Times New Roman" w:cs="Times New Roman"/>
          <w:sz w:val="28"/>
          <w:szCs w:val="28"/>
        </w:rPr>
        <w:t>поэму Пушкина «Медный всадник». Медный всадни</w:t>
      </w:r>
      <w:r w:rsidR="00B22FD2">
        <w:rPr>
          <w:rFonts w:ascii="Times New Roman" w:hAnsi="Times New Roman" w:cs="Times New Roman"/>
          <w:sz w:val="28"/>
          <w:szCs w:val="28"/>
        </w:rPr>
        <w:t>к – символ исторического Петра, образ Апокалипсиса,</w:t>
      </w:r>
      <w:r w:rsidRPr="0085551A">
        <w:rPr>
          <w:rFonts w:ascii="Times New Roman" w:hAnsi="Times New Roman" w:cs="Times New Roman"/>
          <w:sz w:val="28"/>
          <w:szCs w:val="28"/>
        </w:rPr>
        <w:t xml:space="preserve"> обобщенный символ России. Медный всадник – двойник Петра (Медный Гость, Металлический всадник). </w:t>
      </w:r>
      <w:r w:rsidR="00B22FD2">
        <w:rPr>
          <w:rFonts w:ascii="Times New Roman" w:hAnsi="Times New Roman" w:cs="Times New Roman"/>
          <w:sz w:val="28"/>
          <w:szCs w:val="28"/>
        </w:rPr>
        <w:t xml:space="preserve">А. </w:t>
      </w:r>
      <w:proofErr w:type="gramStart"/>
      <w:r w:rsidRPr="0085551A">
        <w:rPr>
          <w:rFonts w:ascii="Times New Roman" w:hAnsi="Times New Roman" w:cs="Times New Roman"/>
          <w:sz w:val="28"/>
          <w:szCs w:val="28"/>
        </w:rPr>
        <w:t>Белый</w:t>
      </w:r>
      <w:proofErr w:type="gramEnd"/>
      <w:r w:rsidRPr="0085551A">
        <w:rPr>
          <w:rFonts w:ascii="Times New Roman" w:hAnsi="Times New Roman" w:cs="Times New Roman"/>
          <w:sz w:val="28"/>
          <w:szCs w:val="28"/>
        </w:rPr>
        <w:t xml:space="preserve"> завершает </w:t>
      </w:r>
      <w:r w:rsidR="004542A2">
        <w:rPr>
          <w:rFonts w:ascii="Times New Roman" w:hAnsi="Times New Roman" w:cs="Times New Roman"/>
          <w:sz w:val="28"/>
          <w:szCs w:val="28"/>
        </w:rPr>
        <w:t xml:space="preserve">в романе </w:t>
      </w:r>
      <w:r w:rsidRPr="0085551A">
        <w:rPr>
          <w:rFonts w:ascii="Times New Roman" w:hAnsi="Times New Roman" w:cs="Times New Roman"/>
          <w:sz w:val="28"/>
          <w:szCs w:val="28"/>
        </w:rPr>
        <w:t>петербургскую тему. Петербург угнетает его. Прямизна петербургских проспектов, четкость его строительных и архитектурных л</w:t>
      </w:r>
      <w:r w:rsidR="004542A2">
        <w:rPr>
          <w:rFonts w:ascii="Times New Roman" w:hAnsi="Times New Roman" w:cs="Times New Roman"/>
          <w:sz w:val="28"/>
          <w:szCs w:val="28"/>
        </w:rPr>
        <w:t xml:space="preserve">иний – все это служило в глазах писателя </w:t>
      </w:r>
      <w:r w:rsidRPr="0085551A">
        <w:rPr>
          <w:rFonts w:ascii="Times New Roman" w:hAnsi="Times New Roman" w:cs="Times New Roman"/>
          <w:sz w:val="28"/>
          <w:szCs w:val="28"/>
        </w:rPr>
        <w:t xml:space="preserve">показателем сухой и мертвящей западной цивилизации. Весь Петербург для </w:t>
      </w:r>
      <w:r w:rsidR="004542A2">
        <w:rPr>
          <w:rFonts w:ascii="Times New Roman" w:hAnsi="Times New Roman" w:cs="Times New Roman"/>
          <w:sz w:val="28"/>
          <w:szCs w:val="28"/>
        </w:rPr>
        <w:t xml:space="preserve">А. </w:t>
      </w:r>
      <w:r w:rsidRPr="0085551A">
        <w:rPr>
          <w:rFonts w:ascii="Times New Roman" w:hAnsi="Times New Roman" w:cs="Times New Roman"/>
          <w:sz w:val="28"/>
          <w:szCs w:val="28"/>
        </w:rPr>
        <w:t xml:space="preserve">Белого – не «русский» город в силу своей иноземной прямолинейности. Это символ духовного застоя, земной человеческой ограниченности. </w:t>
      </w:r>
    </w:p>
    <w:p w:rsidR="004542A2" w:rsidRDefault="0085551A" w:rsidP="004542A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51A">
        <w:rPr>
          <w:rFonts w:ascii="Times New Roman" w:hAnsi="Times New Roman" w:cs="Times New Roman"/>
          <w:sz w:val="28"/>
          <w:szCs w:val="28"/>
        </w:rPr>
        <w:lastRenderedPageBreak/>
        <w:t>Сенатор А.</w:t>
      </w:r>
      <w:r w:rsidR="00B22FD2">
        <w:rPr>
          <w:rFonts w:ascii="Times New Roman" w:hAnsi="Times New Roman" w:cs="Times New Roman"/>
          <w:sz w:val="28"/>
          <w:szCs w:val="28"/>
        </w:rPr>
        <w:t xml:space="preserve"> </w:t>
      </w:r>
      <w:r w:rsidRPr="0085551A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Pr="0085551A">
        <w:rPr>
          <w:rFonts w:ascii="Times New Roman" w:hAnsi="Times New Roman" w:cs="Times New Roman"/>
          <w:sz w:val="28"/>
          <w:szCs w:val="28"/>
        </w:rPr>
        <w:t>Аблеухов</w:t>
      </w:r>
      <w:proofErr w:type="spellEnd"/>
      <w:r w:rsidRPr="0085551A">
        <w:rPr>
          <w:rFonts w:ascii="Times New Roman" w:hAnsi="Times New Roman" w:cs="Times New Roman"/>
          <w:sz w:val="28"/>
          <w:szCs w:val="28"/>
        </w:rPr>
        <w:t xml:space="preserve"> выступает знаком мертвенной системы, старого мира, силой охранительной в отношении существующего режима, символом российской государственности, соотносимой с обликом и духом Петербурга.</w:t>
      </w:r>
      <w:r w:rsidR="00B22FD2">
        <w:rPr>
          <w:rFonts w:ascii="Times New Roman" w:hAnsi="Times New Roman" w:cs="Times New Roman"/>
          <w:sz w:val="28"/>
          <w:szCs w:val="28"/>
        </w:rPr>
        <w:t xml:space="preserve"> Он </w:t>
      </w:r>
      <w:r w:rsidRPr="0085551A">
        <w:rPr>
          <w:rFonts w:ascii="Times New Roman" w:hAnsi="Times New Roman" w:cs="Times New Roman"/>
          <w:sz w:val="28"/>
          <w:szCs w:val="28"/>
        </w:rPr>
        <w:t>– автомат государственной машины, живой мертвец. А.</w:t>
      </w:r>
      <w:r w:rsidR="00B22FD2">
        <w:rPr>
          <w:rFonts w:ascii="Times New Roman" w:hAnsi="Times New Roman" w:cs="Times New Roman"/>
          <w:sz w:val="28"/>
          <w:szCs w:val="28"/>
        </w:rPr>
        <w:t> А. </w:t>
      </w:r>
      <w:proofErr w:type="spellStart"/>
      <w:r w:rsidRPr="0085551A">
        <w:rPr>
          <w:rFonts w:ascii="Times New Roman" w:hAnsi="Times New Roman" w:cs="Times New Roman"/>
          <w:sz w:val="28"/>
          <w:szCs w:val="28"/>
        </w:rPr>
        <w:t>Аблеухов</w:t>
      </w:r>
      <w:proofErr w:type="spellEnd"/>
      <w:r w:rsidRPr="0085551A">
        <w:rPr>
          <w:rFonts w:ascii="Times New Roman" w:hAnsi="Times New Roman" w:cs="Times New Roman"/>
          <w:sz w:val="28"/>
          <w:szCs w:val="28"/>
        </w:rPr>
        <w:t xml:space="preserve"> предстает также шаржированным образом Каренина из романа «Анна Каренина». Созданная Петром империя находится в начале 1900-х годов в стадии саморазложения. Символическим обозначением процесса государственного саморазложения и становится сенатор </w:t>
      </w:r>
      <w:proofErr w:type="spellStart"/>
      <w:r w:rsidRPr="0085551A">
        <w:rPr>
          <w:rFonts w:ascii="Times New Roman" w:hAnsi="Times New Roman" w:cs="Times New Roman"/>
          <w:sz w:val="28"/>
          <w:szCs w:val="28"/>
        </w:rPr>
        <w:t>Аблеухов</w:t>
      </w:r>
      <w:proofErr w:type="spellEnd"/>
      <w:r w:rsidRPr="0085551A">
        <w:rPr>
          <w:rFonts w:ascii="Times New Roman" w:hAnsi="Times New Roman" w:cs="Times New Roman"/>
          <w:sz w:val="28"/>
          <w:szCs w:val="28"/>
        </w:rPr>
        <w:t>.</w:t>
      </w:r>
      <w:r w:rsidR="004542A2" w:rsidRPr="004542A2">
        <w:t xml:space="preserve"> </w:t>
      </w:r>
      <w:r w:rsidR="004542A2" w:rsidRPr="004542A2">
        <w:rPr>
          <w:rFonts w:ascii="Times New Roman" w:hAnsi="Times New Roman" w:cs="Times New Roman"/>
          <w:sz w:val="28"/>
          <w:szCs w:val="28"/>
        </w:rPr>
        <w:t>Старый мир не заслуживает похвалы. Но и силы революции изображаются с оттенком кровожадности (образ красного домин</w:t>
      </w:r>
      <w:r w:rsidR="004542A2">
        <w:rPr>
          <w:rFonts w:ascii="Times New Roman" w:hAnsi="Times New Roman" w:cs="Times New Roman"/>
          <w:sz w:val="28"/>
          <w:szCs w:val="28"/>
        </w:rPr>
        <w:t xml:space="preserve">о, мелькающий то тут, то там). </w:t>
      </w:r>
    </w:p>
    <w:p w:rsidR="00B22FD2" w:rsidRDefault="0085551A" w:rsidP="004542A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51A">
        <w:rPr>
          <w:rFonts w:ascii="Times New Roman" w:hAnsi="Times New Roman" w:cs="Times New Roman"/>
          <w:sz w:val="28"/>
          <w:szCs w:val="28"/>
        </w:rPr>
        <w:t>Идейному замыслу романа соответствует цветовая гамма. Городское пространство исключительно серо, поскольку время года и погода – слякотная осень. Это царство тумана, оно порождает призраки, образы-оборотни. Солнца здесь почти нет; если оно и появляется, то в зловещем облике солнца осеннего, зак</w:t>
      </w:r>
      <w:r w:rsidR="004542A2">
        <w:rPr>
          <w:rFonts w:ascii="Times New Roman" w:hAnsi="Times New Roman" w:cs="Times New Roman"/>
          <w:sz w:val="28"/>
          <w:szCs w:val="28"/>
        </w:rPr>
        <w:t xml:space="preserve">атного – огромного и багрового. </w:t>
      </w:r>
      <w:r w:rsidRPr="0085551A">
        <w:rPr>
          <w:rFonts w:ascii="Times New Roman" w:hAnsi="Times New Roman" w:cs="Times New Roman"/>
          <w:sz w:val="28"/>
          <w:szCs w:val="28"/>
        </w:rPr>
        <w:t>Солнце в романе сменила луна – ее мертвенный фосфорический блеск сопровождает читателя на протяжен</w:t>
      </w:r>
      <w:r w:rsidR="004542A2">
        <w:rPr>
          <w:rFonts w:ascii="Times New Roman" w:hAnsi="Times New Roman" w:cs="Times New Roman"/>
          <w:sz w:val="28"/>
          <w:szCs w:val="28"/>
        </w:rPr>
        <w:t xml:space="preserve">ии всего повествования. Луна – </w:t>
      </w:r>
      <w:r w:rsidRPr="0085551A">
        <w:rPr>
          <w:rFonts w:ascii="Times New Roman" w:hAnsi="Times New Roman" w:cs="Times New Roman"/>
          <w:sz w:val="28"/>
          <w:szCs w:val="28"/>
        </w:rPr>
        <w:t>фосфорическое пятно – обливает своим тусклым светом ночной Петербург. Город приобретает фантастические, призрачные очертания. Роман строится на антитезах: революция/эволюция, разрушение/созидание, индивидуальность/толпа, столица/провинция, линия/круг. Каждый персонаж занят своей «мозговой игрой»</w:t>
      </w:r>
      <w:r w:rsidR="004542A2">
        <w:rPr>
          <w:rFonts w:ascii="Times New Roman" w:hAnsi="Times New Roman" w:cs="Times New Roman"/>
          <w:sz w:val="28"/>
          <w:szCs w:val="28"/>
        </w:rPr>
        <w:t xml:space="preserve"> (А. Белый)</w:t>
      </w:r>
      <w:r w:rsidRPr="0085551A">
        <w:rPr>
          <w:rFonts w:ascii="Times New Roman" w:hAnsi="Times New Roman" w:cs="Times New Roman"/>
          <w:sz w:val="28"/>
          <w:szCs w:val="28"/>
        </w:rPr>
        <w:t xml:space="preserve">, но никто не доходит до истины. Николай </w:t>
      </w:r>
      <w:proofErr w:type="spellStart"/>
      <w:r w:rsidRPr="0085551A">
        <w:rPr>
          <w:rFonts w:ascii="Times New Roman" w:hAnsi="Times New Roman" w:cs="Times New Roman"/>
          <w:sz w:val="28"/>
          <w:szCs w:val="28"/>
        </w:rPr>
        <w:t>Аблеухов</w:t>
      </w:r>
      <w:proofErr w:type="spellEnd"/>
      <w:r w:rsidRPr="0085551A">
        <w:rPr>
          <w:rFonts w:ascii="Times New Roman" w:hAnsi="Times New Roman" w:cs="Times New Roman"/>
          <w:sz w:val="28"/>
          <w:szCs w:val="28"/>
        </w:rPr>
        <w:t xml:space="preserve"> отказывается от насилия, обращается к философским работам Григория Сковороды – предтечи толстовской идеи самосовершенствования и важной для </w:t>
      </w:r>
      <w:r w:rsidR="00B22FD2">
        <w:rPr>
          <w:rFonts w:ascii="Times New Roman" w:hAnsi="Times New Roman" w:cs="Times New Roman"/>
          <w:sz w:val="28"/>
          <w:szCs w:val="28"/>
        </w:rPr>
        <w:t xml:space="preserve">А. </w:t>
      </w:r>
      <w:r w:rsidRPr="0085551A">
        <w:rPr>
          <w:rFonts w:ascii="Times New Roman" w:hAnsi="Times New Roman" w:cs="Times New Roman"/>
          <w:sz w:val="28"/>
          <w:szCs w:val="28"/>
        </w:rPr>
        <w:t xml:space="preserve">Белого идеи самопознания. </w:t>
      </w:r>
    </w:p>
    <w:p w:rsidR="00BD0F5D" w:rsidRPr="00216602" w:rsidRDefault="00BD0F5D" w:rsidP="001A06C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D0F5D" w:rsidRPr="00216602" w:rsidSect="009137B9">
      <w:footerReference w:type="default" r:id="rId9"/>
      <w:pgSz w:w="11906" w:h="16838"/>
      <w:pgMar w:top="1134" w:right="850" w:bottom="1134" w:left="1701" w:header="708" w:footer="708" w:gutter="0"/>
      <w:pgNumType w:start="7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8A6" w:rsidRDefault="003A38A6" w:rsidP="00402E9D">
      <w:pPr>
        <w:spacing w:after="0" w:line="240" w:lineRule="auto"/>
      </w:pPr>
      <w:r>
        <w:separator/>
      </w:r>
    </w:p>
  </w:endnote>
  <w:endnote w:type="continuationSeparator" w:id="0">
    <w:p w:rsidR="003A38A6" w:rsidRDefault="003A38A6" w:rsidP="00402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5046535"/>
      <w:docPartObj>
        <w:docPartGallery w:val="Page Numbers (Bottom of Page)"/>
        <w:docPartUnique/>
      </w:docPartObj>
    </w:sdtPr>
    <w:sdtEndPr/>
    <w:sdtContent>
      <w:p w:rsidR="009137B9" w:rsidRDefault="009137B9" w:rsidP="009137B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3CC8">
          <w:rPr>
            <w:noProof/>
          </w:rPr>
          <w:t>79</w:t>
        </w:r>
        <w:r>
          <w:fldChar w:fldCharType="end"/>
        </w:r>
      </w:p>
    </w:sdtContent>
  </w:sdt>
  <w:p w:rsidR="009137B9" w:rsidRDefault="009137B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8A6" w:rsidRDefault="003A38A6" w:rsidP="00402E9D">
      <w:pPr>
        <w:spacing w:after="0" w:line="240" w:lineRule="auto"/>
      </w:pPr>
      <w:r>
        <w:separator/>
      </w:r>
    </w:p>
  </w:footnote>
  <w:footnote w:type="continuationSeparator" w:id="0">
    <w:p w:rsidR="003A38A6" w:rsidRDefault="003A38A6" w:rsidP="00402E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C00A6"/>
    <w:multiLevelType w:val="hybridMultilevel"/>
    <w:tmpl w:val="1C868A28"/>
    <w:lvl w:ilvl="0" w:tplc="747059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9342609"/>
    <w:multiLevelType w:val="hybridMultilevel"/>
    <w:tmpl w:val="97A406BC"/>
    <w:lvl w:ilvl="0" w:tplc="03BA70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0517F97"/>
    <w:multiLevelType w:val="hybridMultilevel"/>
    <w:tmpl w:val="4E9299C4"/>
    <w:lvl w:ilvl="0" w:tplc="A0A45D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9101205"/>
    <w:multiLevelType w:val="hybridMultilevel"/>
    <w:tmpl w:val="B582C4F4"/>
    <w:lvl w:ilvl="0" w:tplc="BA62C5E6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5" w:hanging="360"/>
      </w:pPr>
    </w:lvl>
    <w:lvl w:ilvl="2" w:tplc="0419001B" w:tentative="1">
      <w:start w:val="1"/>
      <w:numFmt w:val="lowerRoman"/>
      <w:lvlText w:val="%3."/>
      <w:lvlJc w:val="right"/>
      <w:pPr>
        <w:ind w:left="2575" w:hanging="180"/>
      </w:pPr>
    </w:lvl>
    <w:lvl w:ilvl="3" w:tplc="0419000F" w:tentative="1">
      <w:start w:val="1"/>
      <w:numFmt w:val="decimal"/>
      <w:lvlText w:val="%4."/>
      <w:lvlJc w:val="left"/>
      <w:pPr>
        <w:ind w:left="3295" w:hanging="360"/>
      </w:pPr>
    </w:lvl>
    <w:lvl w:ilvl="4" w:tplc="04190019" w:tentative="1">
      <w:start w:val="1"/>
      <w:numFmt w:val="lowerLetter"/>
      <w:lvlText w:val="%5."/>
      <w:lvlJc w:val="left"/>
      <w:pPr>
        <w:ind w:left="4015" w:hanging="360"/>
      </w:pPr>
    </w:lvl>
    <w:lvl w:ilvl="5" w:tplc="0419001B" w:tentative="1">
      <w:start w:val="1"/>
      <w:numFmt w:val="lowerRoman"/>
      <w:lvlText w:val="%6."/>
      <w:lvlJc w:val="right"/>
      <w:pPr>
        <w:ind w:left="4735" w:hanging="180"/>
      </w:pPr>
    </w:lvl>
    <w:lvl w:ilvl="6" w:tplc="0419000F" w:tentative="1">
      <w:start w:val="1"/>
      <w:numFmt w:val="decimal"/>
      <w:lvlText w:val="%7."/>
      <w:lvlJc w:val="left"/>
      <w:pPr>
        <w:ind w:left="5455" w:hanging="360"/>
      </w:pPr>
    </w:lvl>
    <w:lvl w:ilvl="7" w:tplc="04190019" w:tentative="1">
      <w:start w:val="1"/>
      <w:numFmt w:val="lowerLetter"/>
      <w:lvlText w:val="%8."/>
      <w:lvlJc w:val="left"/>
      <w:pPr>
        <w:ind w:left="6175" w:hanging="360"/>
      </w:pPr>
    </w:lvl>
    <w:lvl w:ilvl="8" w:tplc="0419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4">
    <w:nsid w:val="5D7E7476"/>
    <w:multiLevelType w:val="hybridMultilevel"/>
    <w:tmpl w:val="F4C26C14"/>
    <w:lvl w:ilvl="0" w:tplc="CF964D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CA6F99"/>
    <w:multiLevelType w:val="hybridMultilevel"/>
    <w:tmpl w:val="5D3EA2D4"/>
    <w:lvl w:ilvl="0" w:tplc="C0AE57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602"/>
    <w:rsid w:val="0001587D"/>
    <w:rsid w:val="0006788F"/>
    <w:rsid w:val="0008149E"/>
    <w:rsid w:val="000E1F79"/>
    <w:rsid w:val="00121E0F"/>
    <w:rsid w:val="00171B3E"/>
    <w:rsid w:val="001772A9"/>
    <w:rsid w:val="001A06C4"/>
    <w:rsid w:val="00216602"/>
    <w:rsid w:val="0025457C"/>
    <w:rsid w:val="00276EDE"/>
    <w:rsid w:val="00286F4D"/>
    <w:rsid w:val="00303794"/>
    <w:rsid w:val="00307169"/>
    <w:rsid w:val="0031287F"/>
    <w:rsid w:val="0031538D"/>
    <w:rsid w:val="003356BB"/>
    <w:rsid w:val="003526D5"/>
    <w:rsid w:val="00385E35"/>
    <w:rsid w:val="00385F56"/>
    <w:rsid w:val="003A38A6"/>
    <w:rsid w:val="003C4A32"/>
    <w:rsid w:val="003E4DC6"/>
    <w:rsid w:val="003F67A5"/>
    <w:rsid w:val="00402E9D"/>
    <w:rsid w:val="00415E43"/>
    <w:rsid w:val="0044376B"/>
    <w:rsid w:val="004542A2"/>
    <w:rsid w:val="004779B9"/>
    <w:rsid w:val="00483CC8"/>
    <w:rsid w:val="004A35D2"/>
    <w:rsid w:val="004A509C"/>
    <w:rsid w:val="004B6D9B"/>
    <w:rsid w:val="004D26CC"/>
    <w:rsid w:val="004E1134"/>
    <w:rsid w:val="004E5256"/>
    <w:rsid w:val="005169BD"/>
    <w:rsid w:val="00516E0D"/>
    <w:rsid w:val="0053357A"/>
    <w:rsid w:val="005375AB"/>
    <w:rsid w:val="00563E7C"/>
    <w:rsid w:val="00575432"/>
    <w:rsid w:val="0061193E"/>
    <w:rsid w:val="006513F5"/>
    <w:rsid w:val="00675646"/>
    <w:rsid w:val="006C2936"/>
    <w:rsid w:val="006C2A6D"/>
    <w:rsid w:val="007013D3"/>
    <w:rsid w:val="00720ABB"/>
    <w:rsid w:val="00743871"/>
    <w:rsid w:val="00774E88"/>
    <w:rsid w:val="007A28F9"/>
    <w:rsid w:val="007A7C89"/>
    <w:rsid w:val="007E0CBE"/>
    <w:rsid w:val="007F565E"/>
    <w:rsid w:val="00800F43"/>
    <w:rsid w:val="008303A6"/>
    <w:rsid w:val="008479B2"/>
    <w:rsid w:val="0085551A"/>
    <w:rsid w:val="0087217D"/>
    <w:rsid w:val="00880475"/>
    <w:rsid w:val="00881632"/>
    <w:rsid w:val="008C708E"/>
    <w:rsid w:val="008E04BC"/>
    <w:rsid w:val="008F3B98"/>
    <w:rsid w:val="008F408B"/>
    <w:rsid w:val="008F6440"/>
    <w:rsid w:val="0090626E"/>
    <w:rsid w:val="009137B9"/>
    <w:rsid w:val="009305EE"/>
    <w:rsid w:val="00991E85"/>
    <w:rsid w:val="00991F40"/>
    <w:rsid w:val="009C38E7"/>
    <w:rsid w:val="00A02473"/>
    <w:rsid w:val="00A31EFF"/>
    <w:rsid w:val="00AB1CD3"/>
    <w:rsid w:val="00AB7167"/>
    <w:rsid w:val="00AF2534"/>
    <w:rsid w:val="00B01A58"/>
    <w:rsid w:val="00B22FD2"/>
    <w:rsid w:val="00B45B5B"/>
    <w:rsid w:val="00BB5D6D"/>
    <w:rsid w:val="00BC4ED3"/>
    <w:rsid w:val="00BD0F5D"/>
    <w:rsid w:val="00C0014A"/>
    <w:rsid w:val="00C06310"/>
    <w:rsid w:val="00C57085"/>
    <w:rsid w:val="00C61F1C"/>
    <w:rsid w:val="00C65EA7"/>
    <w:rsid w:val="00CA2194"/>
    <w:rsid w:val="00CB1970"/>
    <w:rsid w:val="00CF5AF3"/>
    <w:rsid w:val="00D235A5"/>
    <w:rsid w:val="00D31FFB"/>
    <w:rsid w:val="00D72E82"/>
    <w:rsid w:val="00D81B16"/>
    <w:rsid w:val="00DB3053"/>
    <w:rsid w:val="00E27B4D"/>
    <w:rsid w:val="00E861A1"/>
    <w:rsid w:val="00EA71DE"/>
    <w:rsid w:val="00EB0A3E"/>
    <w:rsid w:val="00EE385B"/>
    <w:rsid w:val="00FC2B99"/>
    <w:rsid w:val="00FF1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660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402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02E9D"/>
  </w:style>
  <w:style w:type="paragraph" w:styleId="a6">
    <w:name w:val="footer"/>
    <w:basedOn w:val="a"/>
    <w:link w:val="a7"/>
    <w:uiPriority w:val="99"/>
    <w:unhideWhenUsed/>
    <w:rsid w:val="00402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02E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660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402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02E9D"/>
  </w:style>
  <w:style w:type="paragraph" w:styleId="a6">
    <w:name w:val="footer"/>
    <w:basedOn w:val="a"/>
    <w:link w:val="a7"/>
    <w:uiPriority w:val="99"/>
    <w:unhideWhenUsed/>
    <w:rsid w:val="00402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02E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9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9F562-924E-4F25-B07B-F0F879224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1397</Words>
  <Characters>7963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98</cp:revision>
  <dcterms:created xsi:type="dcterms:W3CDTF">2023-11-13T09:48:00Z</dcterms:created>
  <dcterms:modified xsi:type="dcterms:W3CDTF">2024-01-04T15:20:00Z</dcterms:modified>
</cp:coreProperties>
</file>